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37341A7">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008E2868"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E5700A">
        <w:rPr>
          <w:rFonts w:ascii="Arial" w:hAnsi="Arial" w:cs="Arial"/>
          <w:b/>
          <w:color w:val="002E3B" w:themeColor="accent1"/>
          <w:sz w:val="40"/>
          <w:szCs w:val="40"/>
        </w:rPr>
        <w:t xml:space="preserve"> </w:t>
      </w:r>
      <w:r w:rsidR="00E5700A" w:rsidRPr="00E5700A">
        <w:rPr>
          <w:rFonts w:ascii="Arial" w:hAnsi="Arial" w:cs="Arial"/>
          <w:b/>
          <w:color w:val="002E3B" w:themeColor="accent1"/>
          <w:sz w:val="40"/>
          <w:szCs w:val="40"/>
        </w:rPr>
        <w:t xml:space="preserve">Research Fellow </w:t>
      </w:r>
      <w:r w:rsidR="003B290A">
        <w:rPr>
          <w:rFonts w:ascii="Arial" w:hAnsi="Arial" w:cs="Arial"/>
          <w:b/>
          <w:color w:val="002E3B" w:themeColor="accent1"/>
          <w:sz w:val="40"/>
          <w:szCs w:val="40"/>
        </w:rPr>
        <w:t>in</w:t>
      </w:r>
      <w:r w:rsidR="0047725E">
        <w:rPr>
          <w:rFonts w:ascii="Arial" w:hAnsi="Arial" w:cs="Arial"/>
          <w:b/>
          <w:color w:val="002E3B" w:themeColor="accent1"/>
          <w:sz w:val="40"/>
          <w:szCs w:val="40"/>
        </w:rPr>
        <w:t xml:space="preserve"> </w:t>
      </w:r>
      <w:r w:rsidR="00A02CFE">
        <w:rPr>
          <w:rFonts w:ascii="Arial" w:hAnsi="Arial" w:cs="Arial"/>
          <w:b/>
          <w:color w:val="002E3B" w:themeColor="accent1"/>
          <w:sz w:val="40"/>
          <w:szCs w:val="40"/>
        </w:rPr>
        <w:t>Quantum Wavelength Conversion</w:t>
      </w:r>
    </w:p>
    <w:p w14:paraId="114C3B48" w14:textId="6C1FB727"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A02CFE">
        <w:rPr>
          <w:rFonts w:ascii="Arial" w:hAnsi="Arial" w:cs="Arial"/>
          <w:bCs/>
          <w:sz w:val="22"/>
        </w:rPr>
        <w:t>June</w:t>
      </w:r>
      <w:r w:rsidR="00355DB2">
        <w:rPr>
          <w:rFonts w:ascii="Arial" w:hAnsi="Arial" w:cs="Arial"/>
          <w:bCs/>
          <w:sz w:val="22"/>
        </w:rPr>
        <w:t xml:space="preserve"> 202</w:t>
      </w:r>
      <w:r w:rsidR="00A02CFE">
        <w:rPr>
          <w:rFonts w:ascii="Arial" w:hAnsi="Arial" w:cs="Arial"/>
          <w:bCs/>
          <w:sz w:val="22"/>
        </w:rPr>
        <w:t>6</w:t>
      </w:r>
    </w:p>
    <w:p w14:paraId="12589744" w14:textId="5D66103E"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A02CFE">
        <w:rPr>
          <w:rStyle w:val="Heading2Char"/>
          <w:rFonts w:ascii="Arial" w:hAnsi="Arial" w:cs="Arial"/>
          <w:b w:val="0"/>
          <w:bCs/>
          <w:color w:val="auto"/>
          <w:sz w:val="22"/>
          <w:szCs w:val="22"/>
        </w:rPr>
        <w:t>Corin Gawith</w:t>
      </w:r>
      <w:r w:rsidR="00000000">
        <w:rPr>
          <w:rFonts w:ascii="Roboto" w:hAnsi="Roboto"/>
          <w:bCs/>
          <w:noProof/>
          <w:sz w:val="22"/>
        </w:rPr>
        <w:pict w14:anchorId="77B79A24">
          <v:rect id="_x0000_i1025" alt="" style="width:451.3pt;height:.05pt;mso-width-percent:0;mso-height-percent:0;mso-width-percent:0;mso-height-percent:0" o:hralign="center" o:hrstd="t" o:hr="t" fillcolor="#a0a0a0" stroked="f"/>
        </w:pict>
      </w:r>
    </w:p>
    <w:p w14:paraId="65B8E6EF" w14:textId="2586A755"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987295">
        <w:rPr>
          <w:rStyle w:val="Heading2Char"/>
          <w:rFonts w:ascii="Arial" w:hAnsi="Arial" w:cs="Arial"/>
          <w:b w:val="0"/>
          <w:bCs/>
          <w:color w:val="auto"/>
          <w:sz w:val="22"/>
          <w:szCs w:val="22"/>
        </w:rPr>
        <w:t>2119 – Natural and social science professionals</w:t>
      </w:r>
    </w:p>
    <w:p w14:paraId="0C125905" w14:textId="0F386BA9"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37DBE">
        <w:rPr>
          <w:rStyle w:val="Heading2Char"/>
          <w:rFonts w:ascii="Arial" w:hAnsi="Arial" w:cs="Arial"/>
          <w:b w:val="0"/>
          <w:bCs/>
          <w:color w:val="auto"/>
          <w:sz w:val="22"/>
          <w:szCs w:val="22"/>
        </w:rPr>
        <w:t>Optoelectronics Research Centre</w:t>
      </w:r>
    </w:p>
    <w:p w14:paraId="0F7483D1" w14:textId="2CAF039F"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30171">
        <w:rPr>
          <w:rStyle w:val="Heading2Char"/>
          <w:rFonts w:ascii="Arial" w:hAnsi="Arial" w:cs="Arial"/>
          <w:b w:val="0"/>
          <w:bCs/>
          <w:color w:val="auto"/>
          <w:sz w:val="22"/>
          <w:szCs w:val="22"/>
        </w:rPr>
        <w:t>Engineering and Physical Sciences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21F28B1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594D7E">
            <w:rPr>
              <w:rFonts w:ascii="Arial" w:hAnsi="Arial" w:cs="Arial"/>
              <w:sz w:val="22"/>
            </w:rPr>
            <w:t>Research</w:t>
          </w:r>
        </w:sdtContent>
      </w:sdt>
    </w:p>
    <w:p w14:paraId="1EF7A160" w14:textId="5E295817"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A02CFE">
        <w:rPr>
          <w:rStyle w:val="Heading2Char"/>
          <w:rFonts w:ascii="Arial" w:hAnsi="Arial" w:cs="Arial"/>
          <w:b w:val="0"/>
          <w:bCs/>
          <w:color w:val="auto"/>
          <w:sz w:val="22"/>
          <w:szCs w:val="22"/>
        </w:rPr>
        <w:t>Prof Corin Gawith</w:t>
      </w:r>
    </w:p>
    <w:p w14:paraId="1DD585A1" w14:textId="237682C7"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657A58">
        <w:rPr>
          <w:rStyle w:val="Heading2Char"/>
          <w:rFonts w:ascii="Arial" w:hAnsi="Arial" w:cs="Arial"/>
          <w:b w:val="0"/>
          <w:bCs/>
          <w:color w:val="auto"/>
          <w:sz w:val="22"/>
          <w:szCs w:val="22"/>
        </w:rPr>
        <w:t>None</w:t>
      </w:r>
    </w:p>
    <w:p w14:paraId="79E9B958" w14:textId="74E22FAF"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657A58">
        <w:rPr>
          <w:rStyle w:val="Heading2Char"/>
          <w:rFonts w:ascii="Arial" w:hAnsi="Arial" w:cs="Arial"/>
          <w:b w:val="0"/>
          <w:bCs/>
          <w:color w:val="auto"/>
          <w:sz w:val="22"/>
          <w:szCs w:val="22"/>
        </w:rPr>
        <w:t>Highfield Campus, Southampton</w:t>
      </w:r>
    </w:p>
    <w:p w14:paraId="4FB321EB" w14:textId="7D66A3ED" w:rsidR="00886EF0" w:rsidRPr="00722340" w:rsidRDefault="00000000" w:rsidP="002B5854">
      <w:pPr>
        <w:rPr>
          <w:rFonts w:ascii="Roboto" w:hAnsi="Roboto"/>
          <w:b/>
          <w:bCs/>
          <w:sz w:val="22"/>
        </w:rPr>
      </w:pPr>
      <w:r>
        <w:rPr>
          <w:rFonts w:ascii="Roboto" w:hAnsi="Roboto"/>
          <w:b/>
          <w:bCs/>
          <w:noProof/>
          <w:color w:val="002E3B" w:themeColor="accent1"/>
          <w:sz w:val="22"/>
        </w:rPr>
        <w:pict w14:anchorId="2B8ACCE7">
          <v:rect id="_x0000_i1026" alt="" style="width:451.3pt;height:.05pt;mso-width-percent:0;mso-height-percent:0;mso-width-percent:0;mso-height-percent:0" o:hralign="center" o:hrstd="t" o:hr="t" fillcolor="#a0a0a0" stroked="f"/>
        </w:pict>
      </w:r>
    </w:p>
    <w:p w14:paraId="7B3CEA09" w14:textId="7557474D" w:rsidR="00D56E08" w:rsidRPr="00D56E08" w:rsidRDefault="00A2516E" w:rsidP="00594D7E">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Research</w:t>
      </w:r>
      <w:r w:rsidR="00D56E08" w:rsidRPr="00D56E08">
        <w:rPr>
          <w:rStyle w:val="Heading2Char"/>
          <w:rFonts w:ascii="Roboto" w:hAnsi="Roboto"/>
          <w:b w:val="0"/>
          <w:bCs/>
          <w:color w:val="auto"/>
          <w:sz w:val="22"/>
          <w:szCs w:val="22"/>
        </w:rPr>
        <w:t>: Building research skills, experience and networks, with appropriate guidance, support and supervision. Work is typically focused on a personal programme of research or contributing to wider programmes of research.</w:t>
      </w:r>
    </w:p>
    <w:p w14:paraId="54D73DE9" w14:textId="4D3992C6" w:rsidR="00886EF0" w:rsidRPr="006D162A" w:rsidRDefault="00D56E08" w:rsidP="00D56E08">
      <w:pPr>
        <w:ind w:left="1560"/>
        <w:rPr>
          <w:rStyle w:val="Heading2Char"/>
          <w:rFonts w:ascii="Arial" w:hAnsi="Arial" w:cs="Arial"/>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Planning own work and contributing effectively to leadership, management and engagement activities, with appropriate guidance, support and supervision.</w:t>
      </w:r>
    </w:p>
    <w:p w14:paraId="3642C055" w14:textId="604C9D11" w:rsidR="00A2516E" w:rsidRPr="00722340" w:rsidRDefault="00000000" w:rsidP="00D56E08">
      <w:pPr>
        <w:rPr>
          <w:rFonts w:ascii="Roboto" w:hAnsi="Roboto"/>
          <w:b/>
          <w:bCs/>
          <w:sz w:val="22"/>
        </w:rPr>
      </w:pPr>
      <w:r>
        <w:rPr>
          <w:rFonts w:ascii="Roboto" w:hAnsi="Roboto"/>
          <w:b/>
          <w:bCs/>
          <w:noProof/>
          <w:sz w:val="22"/>
        </w:rPr>
        <w:pict w14:anchorId="2EA81C8B">
          <v:rect id="_x0000_i1027" alt="" style="width:451.3pt;height:.05pt;mso-width-percent:0;mso-height-percent:0;mso-width-percent:0;mso-height-percent:0"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41511E00" w:rsidR="00886EF0" w:rsidRPr="00722340" w:rsidRDefault="00921F28"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413E">
        <w:rPr>
          <w:rFonts w:ascii="Roboto" w:hAnsi="Roboto"/>
          <w:b/>
          <w:bCs/>
          <w:color w:val="002E3B" w:themeColor="accent1"/>
          <w:sz w:val="22"/>
        </w:rPr>
        <w:t>5</w:t>
      </w:r>
      <w:r w:rsidR="00886EF0" w:rsidRPr="00722340">
        <w:rPr>
          <w:rFonts w:ascii="Roboto" w:hAnsi="Roboto"/>
          <w:b/>
          <w:bCs/>
          <w:color w:val="002E3B" w:themeColor="accent1"/>
          <w:sz w:val="22"/>
        </w:rPr>
        <w:t>%</w:t>
      </w:r>
    </w:p>
    <w:p w14:paraId="09F12A9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3FB025A"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and progress a personal programme of research and/or contribute as part of a team to a wider programme of research.</w:t>
      </w:r>
    </w:p>
    <w:p w14:paraId="4F95EBF8"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p>
    <w:p w14:paraId="458A688D"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and beyond the University.</w:t>
      </w:r>
    </w:p>
    <w:p w14:paraId="69D9D2C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income proposals.</w:t>
      </w:r>
    </w:p>
    <w:p w14:paraId="6478B353"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 Engage with a range of public groups, partners or organisations, as appropriate.</w:t>
      </w:r>
    </w:p>
    <w:p w14:paraId="0584617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lastRenderedPageBreak/>
        <w:t>Develop knowledge and understanding of research methodologies (e.g., testing, analysis, interpretation, critical evaluation); select and apply these effectively.</w:t>
      </w:r>
    </w:p>
    <w:p w14:paraId="429C557E"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0288AA41"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Ensure that research outputs are findable, accessible, interoperable and reproducible (FAIR) and, wherever possible, open access.</w:t>
      </w:r>
    </w:p>
    <w:p w14:paraId="4FF82D2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Take opportunities to ensure research activities benefit educational practice.</w:t>
      </w:r>
    </w:p>
    <w:p w14:paraId="7EE9B53E" w14:textId="77777777" w:rsidR="00E5700A" w:rsidRPr="006D162A"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Pr="006D162A">
        <w:rPr>
          <w:rFonts w:ascii="Arial" w:hAnsi="Arial" w:cs="Arial"/>
          <w:sz w:val="22"/>
        </w:rPr>
        <w:t>.</w:t>
      </w:r>
    </w:p>
    <w:p w14:paraId="22655E3B" w14:textId="2BDB5237" w:rsidR="00886EF0" w:rsidRPr="00722340" w:rsidRDefault="00636869"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886EF0" w:rsidRPr="00722340">
        <w:rPr>
          <w:rFonts w:ascii="Roboto" w:hAnsi="Roboto"/>
          <w:b/>
          <w:bCs/>
          <w:color w:val="002E3B" w:themeColor="accent1"/>
          <w:sz w:val="22"/>
        </w:rPr>
        <w:t>%</w:t>
      </w:r>
    </w:p>
    <w:p w14:paraId="085F4843" w14:textId="77777777" w:rsidR="00E5700A" w:rsidRDefault="00E5700A" w:rsidP="00E5700A">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4A63D674" w14:textId="77777777" w:rsidR="00E5700A" w:rsidRPr="00CB1D5C" w:rsidRDefault="00E5700A" w:rsidP="00E5700A">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73270F1B"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3C7B7F63"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68D2C71D"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792D8EAE"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63C79FA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5B764775" w14:textId="37D3A635" w:rsidR="00413563" w:rsidRDefault="00413563" w:rsidP="00E5700A">
      <w:pPr>
        <w:pStyle w:val="ListParagraph"/>
        <w:numPr>
          <w:ilvl w:val="0"/>
          <w:numId w:val="15"/>
        </w:numPr>
        <w:ind w:left="851" w:right="340"/>
        <w:contextualSpacing w:val="0"/>
        <w:rPr>
          <w:rFonts w:ascii="Arial" w:hAnsi="Arial" w:cs="Arial"/>
          <w:sz w:val="22"/>
        </w:rPr>
      </w:pPr>
      <w:r w:rsidRPr="00413563">
        <w:rPr>
          <w:rFonts w:ascii="Arial" w:hAnsi="Arial" w:cs="Arial"/>
          <w:sz w:val="22"/>
        </w:rPr>
        <w:t>Actively contribute to, and support, Equality, Diversity and Inclusion initiatives within your role, ensuring that EDI principles are integrated into daily tasks and interactions</w:t>
      </w:r>
      <w:r>
        <w:rPr>
          <w:rFonts w:ascii="Arial" w:hAnsi="Arial" w:cs="Arial"/>
          <w:sz w:val="22"/>
        </w:rPr>
        <w:t>.</w:t>
      </w:r>
    </w:p>
    <w:p w14:paraId="7C456A10" w14:textId="4AD7FF9F"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0E02ED30"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21520A34"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635E3678"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Line manage or supervise staff, as appropriate.</w:t>
      </w:r>
    </w:p>
    <w:p w14:paraId="305C81AC"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010914B5" w14:textId="4C381EC5" w:rsidR="006C215A" w:rsidRPr="00CB1D5C" w:rsidRDefault="003B0B7F" w:rsidP="00E5700A">
      <w:pPr>
        <w:pStyle w:val="ListParagraph"/>
        <w:numPr>
          <w:ilvl w:val="0"/>
          <w:numId w:val="15"/>
        </w:numPr>
        <w:ind w:left="851" w:right="340"/>
        <w:contextualSpacing w:val="0"/>
        <w:rPr>
          <w:rFonts w:ascii="Arial" w:hAnsi="Arial" w:cs="Arial"/>
          <w:sz w:val="22"/>
        </w:rPr>
      </w:pPr>
      <w:r w:rsidRPr="003B0B7F">
        <w:rPr>
          <w:rFonts w:ascii="Arial" w:hAnsi="Arial" w:cs="Arial"/>
          <w:sz w:val="22"/>
        </w:rPr>
        <w:t>Effectively act as hiring manager, or member of a recruitment panel, throughout the recruitment process.  Ensure recruitment aligns with strategic plans, promote diversity and inclusion, and ensure compliance with employment law. Implement best practice to enhance the candidate experience and support successful candidates through onboarding and induction</w:t>
      </w:r>
      <w:r>
        <w:rPr>
          <w:rFonts w:ascii="Arial" w:hAnsi="Arial" w:cs="Arial"/>
          <w:sz w:val="22"/>
        </w:rPr>
        <w:t>.</w:t>
      </w:r>
    </w:p>
    <w:p w14:paraId="67E7626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student recruitment activities.</w:t>
      </w:r>
    </w:p>
    <w:p w14:paraId="32B7B941"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Help prepare for and/or participate in visit days, open days and public engagement activities</w:t>
      </w:r>
    </w:p>
    <w:p w14:paraId="151FC345" w14:textId="59AB8093" w:rsidR="008B0F71" w:rsidRPr="00921F28" w:rsidRDefault="00E5700A" w:rsidP="00921F28">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Pr="006D162A">
        <w:rPr>
          <w:rFonts w:ascii="Arial" w:hAnsi="Arial" w:cs="Arial"/>
          <w:sz w:val="22"/>
        </w:rPr>
        <w:t>.</w:t>
      </w:r>
    </w:p>
    <w:p w14:paraId="2A09BA2F" w14:textId="0BF1BC91" w:rsidR="00886EF0" w:rsidRPr="00722340" w:rsidRDefault="007812CB"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3CEA8BA5"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0CFC0BE4" w14:textId="2EEF126A" w:rsidR="00E5700A" w:rsidRPr="00E5700A" w:rsidRDefault="00E5700A" w:rsidP="00E5700A">
      <w:pPr>
        <w:pStyle w:val="ListParagraph"/>
        <w:numPr>
          <w:ilvl w:val="0"/>
          <w:numId w:val="14"/>
        </w:numPr>
        <w:ind w:left="851" w:right="340"/>
        <w:contextualSpacing w:val="0"/>
        <w:rPr>
          <w:rFonts w:ascii="Arial" w:hAnsi="Arial" w:cs="Arial"/>
          <w:sz w:val="22"/>
        </w:rPr>
      </w:pPr>
      <w:r w:rsidRPr="00E5700A">
        <w:rPr>
          <w:rStyle w:val="Heading2Char"/>
          <w:rFonts w:ascii="Roboto" w:hAnsi="Roboto"/>
          <w:b w:val="0"/>
          <w:bCs/>
          <w:color w:val="auto"/>
          <w:sz w:val="22"/>
          <w:szCs w:val="22"/>
        </w:rPr>
        <w:t xml:space="preserve">Building experience and competence in scholarly educational practice, with appropriate guidance, support and supervision. Work is typically focused on </w:t>
      </w:r>
      <w:r w:rsidR="00A173BB">
        <w:rPr>
          <w:rStyle w:val="Heading2Char"/>
          <w:rFonts w:ascii="Roboto" w:hAnsi="Roboto"/>
          <w:b w:val="0"/>
          <w:bCs/>
          <w:color w:val="auto"/>
          <w:sz w:val="22"/>
          <w:szCs w:val="22"/>
        </w:rPr>
        <w:t xml:space="preserve">the </w:t>
      </w:r>
      <w:r w:rsidRPr="00E5700A">
        <w:rPr>
          <w:rStyle w:val="Heading2Char"/>
          <w:rFonts w:ascii="Roboto" w:hAnsi="Roboto"/>
          <w:b w:val="0"/>
          <w:bCs/>
          <w:color w:val="auto"/>
          <w:sz w:val="22"/>
          <w:szCs w:val="22"/>
        </w:rPr>
        <w:t>delivery of teaching and learning activities</w:t>
      </w:r>
      <w:r w:rsidRPr="006D162A">
        <w:rPr>
          <w:rFonts w:ascii="Arial" w:hAnsi="Arial" w:cs="Arial"/>
          <w:sz w:val="22"/>
        </w:rPr>
        <w:t>.</w:t>
      </w:r>
    </w:p>
    <w:p w14:paraId="72ECD5FC" w14:textId="3680FA4F" w:rsidR="00886EF0" w:rsidRPr="00722340" w:rsidRDefault="00921F28"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7661411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lastRenderedPageBreak/>
        <w:t>Knowledge Exchange and Enterprise Contribution</w:t>
      </w:r>
      <w:r>
        <w:rPr>
          <w:rFonts w:ascii="Arial" w:hAnsi="Arial" w:cs="Arial"/>
          <w:sz w:val="22"/>
        </w:rPr>
        <w:t>:</w:t>
      </w:r>
    </w:p>
    <w:p w14:paraId="3D308394" w14:textId="598D6A01" w:rsidR="00E5700A" w:rsidRPr="006D162A" w:rsidRDefault="00E5700A" w:rsidP="00E5700A">
      <w:pPr>
        <w:pStyle w:val="ListParagraph"/>
        <w:numPr>
          <w:ilvl w:val="0"/>
          <w:numId w:val="14"/>
        </w:numPr>
        <w:ind w:left="851" w:right="340"/>
        <w:contextualSpacing w:val="0"/>
        <w:rPr>
          <w:rFonts w:ascii="Arial" w:hAnsi="Arial" w:cs="Arial"/>
          <w:sz w:val="22"/>
        </w:rPr>
      </w:pPr>
      <w:r w:rsidRPr="00E5700A">
        <w:rPr>
          <w:rFonts w:ascii="Arial" w:hAnsi="Arial" w:cs="Arial"/>
          <w:sz w:val="22"/>
        </w:rPr>
        <w:t>Building specialist knowledge and experience, with appropriate guidance, support and supervision. Work is typically focused on contributing to the design, development and delivery of knowledge exchange and/or enterprise activities and outputs</w:t>
      </w:r>
      <w:r w:rsidRPr="006D162A">
        <w:rPr>
          <w:rFonts w:ascii="Arial" w:hAnsi="Arial" w:cs="Arial"/>
          <w:sz w:val="22"/>
        </w:rPr>
        <w:t>.</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7CCA1C8A" w:rsidR="002B5854" w:rsidRDefault="00E60932" w:rsidP="002B5854">
      <w:pPr>
        <w:pStyle w:val="ListParagraph"/>
        <w:ind w:left="567" w:right="340"/>
        <w:contextualSpacing w:val="0"/>
        <w:rPr>
          <w:rFonts w:ascii="Arial" w:hAnsi="Arial" w:cs="Arial"/>
          <w:sz w:val="22"/>
        </w:rPr>
      </w:pPr>
      <w:r w:rsidRPr="00E60932">
        <w:rPr>
          <w:rFonts w:ascii="Arial" w:hAnsi="Arial" w:cs="Arial"/>
          <w:sz w:val="22"/>
        </w:rPr>
        <w:t>To allocate 10 days a year (pro rata if part-time) to undertake training and continuing professional development (CPD), develop research identity and leadership skills in line with the Researcher Development Concordat</w:t>
      </w:r>
      <w:r w:rsidR="002B5854" w:rsidRPr="006D162A">
        <w:rPr>
          <w:rFonts w:ascii="Arial" w:hAnsi="Arial" w:cs="Arial"/>
          <w:sz w:val="22"/>
        </w:rPr>
        <w:t>.</w:t>
      </w:r>
    </w:p>
    <w:p w14:paraId="51BA8BCC" w14:textId="77777777" w:rsidR="00E60932" w:rsidRPr="00722340" w:rsidRDefault="00E60932" w:rsidP="00E6093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0C5E03FA" w14:textId="583A1A98" w:rsidR="00E60932" w:rsidRPr="00E60932" w:rsidRDefault="00E60932" w:rsidP="00E60932">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noProof/>
          <w:sz w:val="22"/>
        </w:rPr>
        <w:pict w14:anchorId="6ECED5F0">
          <v:rect id="_x0000_i1028" alt="" style="width:451.3pt;height:.05pt;mso-width-percent:0;mso-height-percent:0;mso-width-percent:0;mso-height-percent:0"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3715E746" w14:textId="520D022F" w:rsidR="00886EF0" w:rsidRPr="00BF553B" w:rsidRDefault="00D03506" w:rsidP="002B5854">
      <w:pPr>
        <w:ind w:left="567"/>
        <w:rPr>
          <w:rFonts w:ascii="Arial" w:hAnsi="Arial" w:cs="Arial"/>
          <w:sz w:val="22"/>
        </w:rPr>
      </w:pPr>
      <w:r w:rsidRPr="00BF553B">
        <w:rPr>
          <w:rFonts w:ascii="Arial" w:hAnsi="Arial" w:cs="Arial"/>
          <w:sz w:val="22"/>
        </w:rPr>
        <w:t>Departmental management</w:t>
      </w:r>
      <w:r w:rsidR="00244212" w:rsidRPr="00BF553B">
        <w:rPr>
          <w:rFonts w:ascii="Arial" w:hAnsi="Arial" w:cs="Arial"/>
          <w:sz w:val="22"/>
        </w:rPr>
        <w:t xml:space="preserve"> and University senior management</w:t>
      </w:r>
    </w:p>
    <w:p w14:paraId="398A5633" w14:textId="6A358B05" w:rsidR="00B9140F" w:rsidRPr="00BF553B" w:rsidRDefault="00B9140F" w:rsidP="002B5854">
      <w:pPr>
        <w:ind w:left="567"/>
        <w:rPr>
          <w:rFonts w:ascii="Arial" w:hAnsi="Arial" w:cs="Arial"/>
          <w:sz w:val="22"/>
        </w:rPr>
      </w:pPr>
      <w:r w:rsidRPr="00BF553B">
        <w:rPr>
          <w:rFonts w:ascii="Arial" w:hAnsi="Arial" w:cs="Arial"/>
          <w:sz w:val="22"/>
        </w:rPr>
        <w:t>Other members of the department</w:t>
      </w:r>
      <w:r w:rsidR="00D03506" w:rsidRPr="00BF553B">
        <w:rPr>
          <w:rFonts w:ascii="Arial" w:hAnsi="Arial" w:cs="Arial"/>
          <w:sz w:val="22"/>
        </w:rPr>
        <w:t>/University staff</w:t>
      </w:r>
    </w:p>
    <w:p w14:paraId="1B00A6B1" w14:textId="053BD62C" w:rsidR="00D03506" w:rsidRPr="00BF553B" w:rsidRDefault="00D03506" w:rsidP="002B5854">
      <w:pPr>
        <w:ind w:left="567"/>
        <w:rPr>
          <w:rFonts w:ascii="Arial" w:hAnsi="Arial" w:cs="Arial"/>
          <w:sz w:val="22"/>
        </w:rPr>
      </w:pPr>
      <w:r w:rsidRPr="00BF553B">
        <w:rPr>
          <w:rFonts w:ascii="Arial" w:hAnsi="Arial" w:cs="Arial"/>
          <w:sz w:val="22"/>
        </w:rPr>
        <w:t>External customers</w:t>
      </w:r>
    </w:p>
    <w:p w14:paraId="04A16D1F" w14:textId="77777777" w:rsidR="009D1209" w:rsidRDefault="00D03506" w:rsidP="009D1209">
      <w:pPr>
        <w:ind w:left="567"/>
        <w:rPr>
          <w:rFonts w:ascii="Arial" w:hAnsi="Arial" w:cs="Arial"/>
          <w:sz w:val="22"/>
        </w:rPr>
      </w:pPr>
      <w:r w:rsidRPr="00BF553B">
        <w:rPr>
          <w:rFonts w:ascii="Arial" w:hAnsi="Arial" w:cs="Arial"/>
          <w:sz w:val="22"/>
        </w:rPr>
        <w:t>Relevant suppliers and external contacts</w:t>
      </w:r>
    </w:p>
    <w:p w14:paraId="309A7354" w14:textId="5C8AC46F" w:rsidR="008001D3" w:rsidRDefault="009D1209" w:rsidP="009D1209">
      <w:pPr>
        <w:ind w:left="567"/>
        <w:rPr>
          <w:rFonts w:ascii="Arial" w:hAnsi="Arial" w:cs="Arial"/>
          <w:sz w:val="22"/>
        </w:rPr>
      </w:pPr>
      <w:r w:rsidRPr="009D1209">
        <w:rPr>
          <w:rFonts w:ascii="Arial" w:hAnsi="Arial" w:cs="Arial"/>
          <w:sz w:val="22"/>
        </w:rPr>
        <w:t>Collaborators/colleagues in other work areas and institutions</w:t>
      </w:r>
      <w:r w:rsidR="00BC5518">
        <w:rPr>
          <w:rFonts w:ascii="Arial" w:hAnsi="Arial" w:cs="Arial"/>
          <w:sz w:val="22"/>
        </w:rPr>
        <w:t xml:space="preserve"> (project partners)</w:t>
      </w:r>
      <w:r w:rsidRPr="009D1209">
        <w:rPr>
          <w:rFonts w:ascii="Arial" w:hAnsi="Arial" w:cs="Arial"/>
          <w:sz w:val="22"/>
        </w:rPr>
        <w:t>.</w:t>
      </w:r>
    </w:p>
    <w:p w14:paraId="7A27DFDD" w14:textId="3B57C12B" w:rsidR="00A2516E" w:rsidRPr="009D1209" w:rsidRDefault="00000000" w:rsidP="009D1209">
      <w:pPr>
        <w:ind w:left="567"/>
        <w:rPr>
          <w:rFonts w:ascii="Arial" w:hAnsi="Arial" w:cs="Arial"/>
          <w:sz w:val="22"/>
        </w:rPr>
      </w:pPr>
      <w:r>
        <w:rPr>
          <w:rFonts w:ascii="Roboto" w:hAnsi="Roboto"/>
          <w:b/>
          <w:bCs/>
          <w:noProof/>
          <w:sz w:val="22"/>
        </w:rPr>
        <w:pict w14:anchorId="2EB6C410">
          <v:rect id="_x0000_i1029" alt="" style="width:422.95pt;height:.05pt;mso-width-percent:0;mso-height-percent:0;mso-width-percent:0;mso-height-percent:0"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23BCB6DF" w14:textId="77C40FBB" w:rsidR="00232309" w:rsidRDefault="00594D7E" w:rsidP="00AD1C6C">
      <w:pPr>
        <w:ind w:left="567"/>
        <w:rPr>
          <w:rFonts w:ascii="Arial" w:hAnsi="Arial" w:cs="Arial"/>
          <w:sz w:val="22"/>
        </w:rPr>
      </w:pPr>
      <w:bookmarkStart w:id="1" w:name="_Hlk193879880"/>
      <w:r w:rsidRPr="00594D7E">
        <w:rPr>
          <w:rFonts w:ascii="Arial" w:hAnsi="Arial" w:cs="Arial"/>
          <w:sz w:val="22"/>
        </w:rPr>
        <w:t>To be available to participate in fieldwork as required by the specified research project</w:t>
      </w:r>
      <w:r>
        <w:rPr>
          <w:rFonts w:ascii="Arial" w:hAnsi="Arial" w:cs="Arial"/>
          <w:sz w:val="22"/>
        </w:rPr>
        <w:t>.</w:t>
      </w:r>
      <w:r w:rsidR="00FD6CE0">
        <w:rPr>
          <w:rFonts w:ascii="Arial" w:hAnsi="Arial" w:cs="Arial"/>
          <w:sz w:val="22"/>
        </w:rPr>
        <w:t xml:space="preserve"> Specifically</w:t>
      </w:r>
      <w:r w:rsidR="00AD1C6C">
        <w:rPr>
          <w:rFonts w:ascii="Arial" w:hAnsi="Arial" w:cs="Arial"/>
          <w:sz w:val="22"/>
        </w:rPr>
        <w:t>,</w:t>
      </w:r>
      <w:r w:rsidR="00FD6CE0">
        <w:rPr>
          <w:rFonts w:ascii="Arial" w:hAnsi="Arial" w:cs="Arial"/>
          <w:sz w:val="22"/>
        </w:rPr>
        <w:t xml:space="preserve"> visiting and working at our project partner </w:t>
      </w:r>
      <w:r w:rsidR="00AD1C6C">
        <w:rPr>
          <w:rFonts w:ascii="Arial" w:hAnsi="Arial" w:cs="Arial"/>
          <w:sz w:val="22"/>
        </w:rPr>
        <w:t>sites to conduct experiments.</w:t>
      </w:r>
    </w:p>
    <w:p w14:paraId="56E37AF7" w14:textId="59EA309B" w:rsidR="0094101D" w:rsidRPr="009F3CA7" w:rsidRDefault="00796B10" w:rsidP="00AD1C6C">
      <w:pPr>
        <w:ind w:left="567"/>
        <w:rPr>
          <w:rFonts w:ascii="Arial" w:hAnsi="Arial" w:cs="Arial"/>
          <w:sz w:val="22"/>
        </w:rPr>
      </w:pPr>
      <w:r w:rsidRPr="009F3CA7">
        <w:rPr>
          <w:rFonts w:ascii="Arial" w:hAnsi="Arial" w:cs="Arial"/>
          <w:sz w:val="22"/>
        </w:rPr>
        <w:t xml:space="preserve">Be willing </w:t>
      </w:r>
      <w:r w:rsidR="009F3CA7" w:rsidRPr="009F3CA7">
        <w:rPr>
          <w:rFonts w:ascii="Arial" w:hAnsi="Arial" w:cs="Arial"/>
          <w:sz w:val="22"/>
        </w:rPr>
        <w:t>t</w:t>
      </w:r>
      <w:r w:rsidRPr="009F3CA7">
        <w:rPr>
          <w:rFonts w:ascii="Arial" w:hAnsi="Arial" w:cs="Arial"/>
          <w:sz w:val="22"/>
        </w:rPr>
        <w:t>o attend national and international conferences to present research results</w:t>
      </w:r>
      <w:r w:rsidR="009F3CA7" w:rsidRPr="009F3CA7">
        <w:rPr>
          <w:rFonts w:ascii="Arial" w:hAnsi="Arial" w:cs="Arial"/>
          <w:sz w:val="22"/>
        </w:rPr>
        <w:t>.</w:t>
      </w:r>
    </w:p>
    <w:bookmarkEnd w:id="1"/>
    <w:p w14:paraId="09E730F5" w14:textId="0846EB47" w:rsidR="00A2516E" w:rsidRPr="00722340" w:rsidRDefault="00000000" w:rsidP="002B5854">
      <w:pPr>
        <w:rPr>
          <w:rFonts w:ascii="Roboto" w:hAnsi="Roboto"/>
          <w:sz w:val="22"/>
        </w:rPr>
      </w:pPr>
      <w:r>
        <w:rPr>
          <w:rFonts w:ascii="Roboto" w:hAnsi="Roboto"/>
          <w:b/>
          <w:bCs/>
          <w:noProof/>
          <w:sz w:val="22"/>
        </w:rPr>
        <w:pict w14:anchorId="42904DE2">
          <v:rect id="_x0000_i1030" alt="" style="width:451.3pt;height:.05pt;mso-width-percent:0;mso-height-percent:0;mso-width-percent:0;mso-height-percent:0" o:hralign="center" o:hrstd="t" o:hr="t" fillcolor="#a0a0a0" stroked="f"/>
        </w:pict>
      </w:r>
    </w:p>
    <w:p w14:paraId="23205B02" w14:textId="77777777" w:rsidR="00461300" w:rsidRDefault="00461300" w:rsidP="002B5854">
      <w:pPr>
        <w:rPr>
          <w:rFonts w:ascii="Roboto" w:hAnsi="Roboto"/>
          <w:sz w:val="22"/>
        </w:rPr>
      </w:pPr>
    </w:p>
    <w:p w14:paraId="054DE9B2" w14:textId="2B5021F0"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C36ADD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2" w:name="_Hlk187230474"/>
      <w:r w:rsidRPr="00C9549D">
        <w:rPr>
          <w:rFonts w:ascii="Roboto" w:hAnsi="Roboto"/>
          <w:sz w:val="22"/>
        </w:rPr>
        <w:t xml:space="preserve">and </w:t>
      </w:r>
      <w:r w:rsidR="00FE3660" w:rsidRPr="00C9549D">
        <w:rPr>
          <w:rFonts w:ascii="Roboto" w:hAnsi="Roboto"/>
          <w:sz w:val="22"/>
        </w:rPr>
        <w:t>where applicable</w:t>
      </w:r>
      <w:r w:rsidR="00A173BB">
        <w:rPr>
          <w:rFonts w:ascii="Roboto" w:hAnsi="Roboto"/>
          <w:sz w:val="22"/>
        </w:rPr>
        <w:t>,</w:t>
      </w:r>
      <w:r w:rsidR="004D46AB">
        <w:rPr>
          <w:rFonts w:ascii="Roboto" w:hAnsi="Roboto"/>
          <w:sz w:val="22"/>
        </w:rPr>
        <w:t xml:space="preserve"> numerical or written assessment</w:t>
      </w:r>
      <w:bookmarkEnd w:id="2"/>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2FC9EC56" w14:textId="258E831E" w:rsidR="007600A7" w:rsidRDefault="008532A4"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Substantial and</w:t>
      </w:r>
      <w:r w:rsidR="00FD0EB9" w:rsidRPr="00FD0EB9">
        <w:rPr>
          <w:rFonts w:ascii="Arial" w:hAnsi="Arial" w:cs="Arial"/>
          <w:sz w:val="22"/>
        </w:rPr>
        <w:t xml:space="preserve"> </w:t>
      </w:r>
      <w:r w:rsidR="00365821" w:rsidRPr="00BA0543">
        <w:rPr>
          <w:rFonts w:ascii="Arial" w:hAnsi="Arial" w:cs="Arial"/>
          <w:sz w:val="22"/>
        </w:rPr>
        <w:t xml:space="preserve">authoritative practical knowledge and experience in </w:t>
      </w:r>
      <w:r w:rsidR="00D010BC" w:rsidRPr="00D010BC">
        <w:rPr>
          <w:rFonts w:ascii="Arial" w:hAnsi="Arial" w:cs="Arial"/>
          <w:sz w:val="22"/>
        </w:rPr>
        <w:t xml:space="preserve">the </w:t>
      </w:r>
      <w:r w:rsidR="00423DFB" w:rsidRPr="00D010BC">
        <w:rPr>
          <w:rFonts w:ascii="Arial" w:hAnsi="Arial" w:cs="Arial"/>
          <w:sz w:val="22"/>
        </w:rPr>
        <w:t xml:space="preserve">following </w:t>
      </w:r>
      <w:r w:rsidR="00365821" w:rsidRPr="00D010BC">
        <w:rPr>
          <w:rFonts w:ascii="Arial" w:hAnsi="Arial" w:cs="Arial"/>
          <w:sz w:val="22"/>
        </w:rPr>
        <w:t>area</w:t>
      </w:r>
      <w:r w:rsidR="00423DFB" w:rsidRPr="00D010BC">
        <w:rPr>
          <w:rFonts w:ascii="Arial" w:hAnsi="Arial" w:cs="Arial"/>
          <w:sz w:val="22"/>
        </w:rPr>
        <w:t>s</w:t>
      </w:r>
      <w:r w:rsidR="00365821" w:rsidRPr="00D010BC">
        <w:rPr>
          <w:rFonts w:ascii="Arial" w:hAnsi="Arial" w:cs="Arial"/>
          <w:sz w:val="22"/>
        </w:rPr>
        <w:t xml:space="preserve">, </w:t>
      </w:r>
      <w:r w:rsidR="00FD0EB9" w:rsidRPr="00D010BC">
        <w:rPr>
          <w:rFonts w:ascii="Arial" w:hAnsi="Arial" w:cs="Arial"/>
          <w:sz w:val="22"/>
        </w:rPr>
        <w:t>listed</w:t>
      </w:r>
      <w:r w:rsidR="00FD0EB9" w:rsidRPr="00FD0EB9">
        <w:rPr>
          <w:rFonts w:ascii="Arial" w:hAnsi="Arial" w:cs="Arial"/>
          <w:sz w:val="22"/>
        </w:rPr>
        <w:t xml:space="preserve"> in order of priority: </w:t>
      </w:r>
      <w:r w:rsidR="00A02CFE">
        <w:rPr>
          <w:rFonts w:ascii="Arial" w:hAnsi="Arial" w:cs="Arial"/>
          <w:sz w:val="22"/>
        </w:rPr>
        <w:t>single photon level optical characterisation, nonlinear optics, photonics</w:t>
      </w:r>
      <w:r w:rsidR="00FD0EB9" w:rsidRPr="00FD0EB9">
        <w:rPr>
          <w:rFonts w:ascii="Arial" w:hAnsi="Arial" w:cs="Arial"/>
          <w:sz w:val="22"/>
        </w:rPr>
        <w:t>.</w:t>
      </w:r>
    </w:p>
    <w:p w14:paraId="71112056" w14:textId="1DF6C0AD" w:rsidR="00173098" w:rsidRDefault="00EF12C2" w:rsidP="002B5854">
      <w:pPr>
        <w:pStyle w:val="ListParagraph"/>
        <w:numPr>
          <w:ilvl w:val="0"/>
          <w:numId w:val="6"/>
        </w:numPr>
        <w:ind w:left="567" w:hanging="425"/>
        <w:contextualSpacing w:val="0"/>
        <w:rPr>
          <w:rFonts w:ascii="Arial" w:hAnsi="Arial" w:cs="Arial"/>
          <w:sz w:val="22"/>
        </w:rPr>
      </w:pPr>
      <w:r w:rsidRPr="00EF12C2">
        <w:rPr>
          <w:rFonts w:ascii="Arial" w:hAnsi="Arial" w:cs="Arial"/>
          <w:sz w:val="22"/>
        </w:rPr>
        <w:t>Detailed understanding</w:t>
      </w:r>
      <w:r w:rsidR="00A9776D">
        <w:rPr>
          <w:rFonts w:ascii="Arial" w:hAnsi="Arial" w:cs="Arial"/>
          <w:sz w:val="22"/>
        </w:rPr>
        <w:t xml:space="preserve">, hands-on experience, </w:t>
      </w:r>
      <w:r w:rsidRPr="00EF12C2">
        <w:rPr>
          <w:rFonts w:ascii="Arial" w:hAnsi="Arial" w:cs="Arial"/>
          <w:sz w:val="22"/>
        </w:rPr>
        <w:t xml:space="preserve">and knowledge of </w:t>
      </w:r>
      <w:r w:rsidR="00A02CFE">
        <w:rPr>
          <w:rFonts w:ascii="Arial" w:hAnsi="Arial" w:cs="Arial"/>
          <w:sz w:val="22"/>
        </w:rPr>
        <w:t>the design and characterisation of nonlinear optical materials for operation at the single / paired photon level</w:t>
      </w:r>
      <w:r w:rsidRPr="00EF12C2">
        <w:rPr>
          <w:rFonts w:ascii="Arial" w:hAnsi="Arial" w:cs="Arial"/>
          <w:sz w:val="22"/>
        </w:rPr>
        <w:t xml:space="preserve">. </w:t>
      </w:r>
    </w:p>
    <w:p w14:paraId="0671B9F3" w14:textId="38632819" w:rsidR="005B29A7" w:rsidRPr="005B29A7" w:rsidRDefault="00BA0543" w:rsidP="00C36B2C">
      <w:pPr>
        <w:pStyle w:val="ListParagraph"/>
        <w:numPr>
          <w:ilvl w:val="0"/>
          <w:numId w:val="6"/>
        </w:numPr>
        <w:contextualSpacing w:val="0"/>
        <w:rPr>
          <w:rFonts w:ascii="Arial" w:hAnsi="Arial" w:cs="Arial"/>
          <w:sz w:val="22"/>
        </w:rPr>
      </w:pPr>
      <w:r w:rsidRPr="00BA0543">
        <w:rPr>
          <w:rFonts w:ascii="Arial" w:hAnsi="Arial" w:cs="Arial"/>
          <w:sz w:val="22"/>
        </w:rPr>
        <w:t xml:space="preserve">The required level of knowledge and understanding will normally have been gained through some or </w:t>
      </w:r>
      <w:proofErr w:type="gramStart"/>
      <w:r w:rsidRPr="00BA0543">
        <w:rPr>
          <w:rFonts w:ascii="Arial" w:hAnsi="Arial" w:cs="Arial"/>
          <w:sz w:val="22"/>
        </w:rPr>
        <w:t>all of</w:t>
      </w:r>
      <w:proofErr w:type="gramEnd"/>
      <w:r w:rsidRPr="00BA0543">
        <w:rPr>
          <w:rFonts w:ascii="Arial" w:hAnsi="Arial" w:cs="Arial"/>
          <w:sz w:val="22"/>
        </w:rPr>
        <w:t xml:space="preserve"> the following</w:t>
      </w:r>
      <w:r w:rsidR="005B29A7" w:rsidRPr="005B29A7">
        <w:rPr>
          <w:rFonts w:ascii="Arial" w:hAnsi="Arial" w:cs="Arial"/>
          <w:sz w:val="22"/>
        </w:rPr>
        <w:t>:</w:t>
      </w:r>
    </w:p>
    <w:p w14:paraId="53F76137" w14:textId="32B710B6" w:rsidR="005B29A7" w:rsidRPr="005B29A7" w:rsidRDefault="00BA0543" w:rsidP="00B9273D">
      <w:pPr>
        <w:pStyle w:val="ListParagraph"/>
        <w:numPr>
          <w:ilvl w:val="1"/>
          <w:numId w:val="6"/>
        </w:numPr>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B9273D">
      <w:pPr>
        <w:pStyle w:val="ListParagraph"/>
        <w:numPr>
          <w:ilvl w:val="1"/>
          <w:numId w:val="6"/>
        </w:numPr>
        <w:contextualSpacing w:val="0"/>
        <w:rPr>
          <w:rFonts w:ascii="Arial" w:hAnsi="Arial" w:cs="Arial"/>
          <w:sz w:val="22"/>
        </w:rPr>
      </w:pPr>
      <w:r w:rsidRPr="005B29A7">
        <w:rPr>
          <w:rFonts w:ascii="Arial" w:hAnsi="Arial" w:cs="Arial"/>
          <w:sz w:val="22"/>
        </w:rPr>
        <w:t>Vocational training</w:t>
      </w:r>
    </w:p>
    <w:p w14:paraId="13622F4D" w14:textId="7BEC46D8" w:rsidR="00C836E2" w:rsidRPr="001A7889" w:rsidRDefault="00563FEF" w:rsidP="001A7889">
      <w:pPr>
        <w:pStyle w:val="ListParagraph"/>
        <w:numPr>
          <w:ilvl w:val="1"/>
          <w:numId w:val="6"/>
        </w:numPr>
        <w:contextualSpacing w:val="0"/>
        <w:rPr>
          <w:rFonts w:ascii="Arial" w:hAnsi="Arial" w:cs="Arial"/>
          <w:sz w:val="22"/>
        </w:rPr>
      </w:pPr>
      <w:bookmarkStart w:id="3" w:name="_Hlk194070492"/>
      <w:r w:rsidRPr="005B29A7">
        <w:rPr>
          <w:rFonts w:ascii="Arial" w:hAnsi="Arial" w:cs="Arial"/>
          <w:sz w:val="22"/>
        </w:rPr>
        <w:t>Formal qualification(s) equivalent to Level 7 or 8 of the</w:t>
      </w:r>
      <w:r w:rsidRPr="00244212">
        <w:rPr>
          <w:rFonts w:ascii="Arial" w:hAnsi="Arial" w:cs="Arial"/>
          <w:sz w:val="22"/>
        </w:rPr>
        <w:t xml:space="preserve"> </w:t>
      </w:r>
      <w:hyperlink r:id="rId12" w:history="1">
        <w:r w:rsidRPr="00244212">
          <w:rPr>
            <w:rStyle w:val="Hyperlink"/>
            <w:rFonts w:ascii="Arial" w:hAnsi="Arial" w:cs="Arial"/>
            <w:sz w:val="22"/>
          </w:rPr>
          <w:t>Regulated Qualifications Framework</w:t>
        </w:r>
      </w:hyperlink>
      <w:r w:rsidRPr="00244212">
        <w:rPr>
          <w:rFonts w:ascii="Arial" w:hAnsi="Arial" w:cs="Arial"/>
          <w:sz w:val="22"/>
        </w:rPr>
        <w:t xml:space="preserve"> e.g. </w:t>
      </w:r>
      <w:r>
        <w:rPr>
          <w:rFonts w:ascii="Arial" w:hAnsi="Arial" w:cs="Arial"/>
          <w:sz w:val="22"/>
        </w:rPr>
        <w:t xml:space="preserve">master’s degree, postgraduate certificate, diploma, PhD in </w:t>
      </w:r>
      <w:r w:rsidR="001A7889">
        <w:rPr>
          <w:rFonts w:ascii="Arial" w:hAnsi="Arial" w:cs="Arial"/>
          <w:sz w:val="22"/>
        </w:rPr>
        <w:t xml:space="preserve">a </w:t>
      </w:r>
      <w:r w:rsidRPr="00B9273D">
        <w:rPr>
          <w:rFonts w:ascii="Arial" w:hAnsi="Arial" w:cs="Arial"/>
          <w:sz w:val="22"/>
        </w:rPr>
        <w:t>relevant subject area</w:t>
      </w:r>
      <w:r>
        <w:rPr>
          <w:rFonts w:ascii="Arial" w:hAnsi="Arial" w:cs="Arial"/>
          <w:sz w:val="22"/>
        </w:rPr>
        <w:t xml:space="preserve"> </w:t>
      </w:r>
      <w:r w:rsidRPr="00244212">
        <w:rPr>
          <w:rFonts w:ascii="Arial" w:hAnsi="Arial" w:cs="Arial"/>
          <w:sz w:val="22"/>
        </w:rPr>
        <w:t xml:space="preserve">or Level </w:t>
      </w:r>
      <w:r>
        <w:rPr>
          <w:rFonts w:ascii="Arial" w:hAnsi="Arial" w:cs="Arial"/>
          <w:sz w:val="22"/>
        </w:rPr>
        <w:t>7 or 8</w:t>
      </w:r>
      <w:r w:rsidRPr="00244212">
        <w:rPr>
          <w:rFonts w:ascii="Arial" w:hAnsi="Arial" w:cs="Arial"/>
          <w:sz w:val="22"/>
        </w:rPr>
        <w:t xml:space="preserve"> award, certificate, </w:t>
      </w:r>
      <w:r w:rsidR="001A7889">
        <w:rPr>
          <w:rFonts w:ascii="Arial" w:hAnsi="Arial" w:cs="Arial"/>
          <w:sz w:val="22"/>
        </w:rPr>
        <w:t xml:space="preserve">or </w:t>
      </w:r>
      <w:r w:rsidRPr="00244212">
        <w:rPr>
          <w:rFonts w:ascii="Arial" w:hAnsi="Arial" w:cs="Arial"/>
          <w:sz w:val="22"/>
        </w:rPr>
        <w:t>diploma.</w:t>
      </w:r>
      <w:bookmarkEnd w:id="3"/>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1E68F6DB" w14:textId="7231F4CE" w:rsidR="00CB1D5C" w:rsidRDefault="00A02CFE"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Hands-on experience in </w:t>
      </w:r>
      <w:proofErr w:type="gramStart"/>
      <w:r>
        <w:rPr>
          <w:rFonts w:ascii="Arial" w:hAnsi="Arial" w:cs="Arial"/>
          <w:sz w:val="22"/>
        </w:rPr>
        <w:t>Periodically-Poled</w:t>
      </w:r>
      <w:proofErr w:type="gramEnd"/>
      <w:r>
        <w:rPr>
          <w:rFonts w:ascii="Arial" w:hAnsi="Arial" w:cs="Arial"/>
          <w:sz w:val="22"/>
        </w:rPr>
        <w:t xml:space="preserve"> Lithium Niobate (PPLN) and / or Thin Film Lithium Niobate (TFLN) waveguide operation and characterisation.</w:t>
      </w:r>
    </w:p>
    <w:p w14:paraId="6AAFDB40" w14:textId="288B4DC8" w:rsidR="00A02CFE" w:rsidRDefault="00A02CFE" w:rsidP="002B5854">
      <w:pPr>
        <w:pStyle w:val="ListParagraph"/>
        <w:numPr>
          <w:ilvl w:val="0"/>
          <w:numId w:val="11"/>
        </w:numPr>
        <w:ind w:left="567" w:hanging="425"/>
        <w:contextualSpacing w:val="0"/>
        <w:rPr>
          <w:rFonts w:ascii="Arial" w:hAnsi="Arial" w:cs="Arial"/>
          <w:sz w:val="22"/>
        </w:rPr>
      </w:pPr>
      <w:r>
        <w:rPr>
          <w:rFonts w:ascii="Arial" w:hAnsi="Arial" w:cs="Arial"/>
          <w:sz w:val="22"/>
        </w:rPr>
        <w:t>Knowledge and experience in using Superconducting Nanowire Single-Photon Detectors (SNSPDs).</w:t>
      </w:r>
    </w:p>
    <w:p w14:paraId="3431E4EB" w14:textId="20787809" w:rsidR="00B25DB3" w:rsidRDefault="00B25DB3" w:rsidP="002B5854">
      <w:pPr>
        <w:pStyle w:val="ListParagraph"/>
        <w:numPr>
          <w:ilvl w:val="0"/>
          <w:numId w:val="11"/>
        </w:numPr>
        <w:ind w:left="567" w:hanging="425"/>
        <w:contextualSpacing w:val="0"/>
        <w:rPr>
          <w:rFonts w:ascii="Arial" w:hAnsi="Arial" w:cs="Arial"/>
          <w:sz w:val="22"/>
        </w:rPr>
      </w:pPr>
      <w:r w:rsidRPr="00B25DB3">
        <w:rPr>
          <w:rFonts w:ascii="Arial" w:hAnsi="Arial" w:cs="Arial"/>
          <w:sz w:val="22"/>
        </w:rPr>
        <w:t>Demonstrated commitment to maintaining professional knowledge and awareness through continuing personal and professional development</w:t>
      </w:r>
      <w:r>
        <w:rPr>
          <w:rFonts w:ascii="Arial" w:hAnsi="Arial" w:cs="Arial"/>
          <w:sz w:val="22"/>
        </w:rPr>
        <w:t>.</w:t>
      </w:r>
    </w:p>
    <w:p w14:paraId="1AEC6741" w14:textId="638A54B1" w:rsidR="0004217C" w:rsidRPr="00C9549D" w:rsidRDefault="00000000" w:rsidP="002B5854">
      <w:pPr>
        <w:rPr>
          <w:rFonts w:ascii="Roboto" w:hAnsi="Roboto"/>
          <w:color w:val="002E3B" w:themeColor="accent1"/>
          <w:sz w:val="22"/>
        </w:rPr>
      </w:pPr>
      <w:r>
        <w:rPr>
          <w:rFonts w:ascii="Roboto" w:hAnsi="Roboto"/>
          <w:b/>
          <w:bCs/>
          <w:noProof/>
          <w:sz w:val="22"/>
        </w:rPr>
        <w:pict w14:anchorId="18A3E576">
          <v:rect id="_x0000_i1031" alt="" style="width:451.3pt;height:.05pt;mso-width-percent:0;mso-height-percent:0;mso-width-percent:0;mso-height-percent:0"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096B04E4" w14:textId="050C577D" w:rsidR="00D769A2" w:rsidRDefault="00D769A2" w:rsidP="00CB1D5C">
      <w:pPr>
        <w:pStyle w:val="ListParagraph"/>
        <w:numPr>
          <w:ilvl w:val="0"/>
          <w:numId w:val="3"/>
        </w:numPr>
        <w:ind w:left="567"/>
        <w:contextualSpacing w:val="0"/>
        <w:rPr>
          <w:rFonts w:ascii="Roboto" w:hAnsi="Roboto"/>
          <w:sz w:val="22"/>
        </w:rPr>
      </w:pPr>
      <w:r w:rsidRPr="00D769A2">
        <w:rPr>
          <w:rFonts w:ascii="Roboto" w:hAnsi="Roboto"/>
          <w:sz w:val="22"/>
        </w:rPr>
        <w:t xml:space="preserve">Able to write up research results for publication in leading </w:t>
      </w:r>
      <w:r w:rsidR="00E24DC7">
        <w:rPr>
          <w:rFonts w:ascii="Roboto" w:hAnsi="Roboto"/>
          <w:sz w:val="22"/>
        </w:rPr>
        <w:t>peer-reviewed</w:t>
      </w:r>
      <w:r w:rsidRPr="00D769A2">
        <w:rPr>
          <w:rFonts w:ascii="Roboto" w:hAnsi="Roboto"/>
          <w:sz w:val="22"/>
        </w:rPr>
        <w:t xml:space="preserve"> journals</w:t>
      </w:r>
    </w:p>
    <w:p w14:paraId="633108CE" w14:textId="05EA527C"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763FAB05" w14:textId="20B70EE0" w:rsidR="00D769A2" w:rsidRPr="00D769A2" w:rsidRDefault="00CB1D5C" w:rsidP="00D769A2">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53720CFE" w14:textId="2C9992A1" w:rsidR="0004217C" w:rsidRPr="00C9549D" w:rsidRDefault="00000000" w:rsidP="00CB1D5C">
      <w:pPr>
        <w:rPr>
          <w:rFonts w:ascii="Roboto" w:hAnsi="Roboto"/>
          <w:color w:val="002E3B" w:themeColor="accent1"/>
          <w:sz w:val="22"/>
        </w:rPr>
      </w:pPr>
      <w:r>
        <w:rPr>
          <w:rFonts w:ascii="Roboto" w:hAnsi="Roboto"/>
          <w:b/>
          <w:bCs/>
          <w:noProof/>
          <w:sz w:val="22"/>
        </w:rPr>
        <w:pict w14:anchorId="7E370CAC">
          <v:rect id="_x0000_i1032" alt="" style="width:451.3pt;height:.05pt;mso-width-percent:0;mso-height-percent:0;mso-width-percent:0;mso-height-percent:0"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243E1527" w14:textId="768F7C90" w:rsidR="005B5670" w:rsidRDefault="005B5670" w:rsidP="00CB1D5C">
      <w:pPr>
        <w:pStyle w:val="ListParagraph"/>
        <w:numPr>
          <w:ilvl w:val="0"/>
          <w:numId w:val="4"/>
        </w:numPr>
        <w:ind w:left="567"/>
        <w:contextualSpacing w:val="0"/>
        <w:rPr>
          <w:rFonts w:ascii="Roboto" w:hAnsi="Roboto"/>
          <w:sz w:val="22"/>
        </w:rPr>
      </w:pPr>
      <w:r w:rsidRPr="005B5670">
        <w:rPr>
          <w:rFonts w:ascii="Roboto" w:hAnsi="Roboto"/>
          <w:sz w:val="22"/>
        </w:rPr>
        <w:t xml:space="preserve">Able to organise own research </w:t>
      </w:r>
      <w:r w:rsidR="00FD50A3">
        <w:rPr>
          <w:rFonts w:ascii="Roboto" w:hAnsi="Roboto"/>
          <w:sz w:val="22"/>
        </w:rPr>
        <w:t xml:space="preserve">project </w:t>
      </w:r>
      <w:r w:rsidRPr="005B5670">
        <w:rPr>
          <w:rFonts w:ascii="Roboto" w:hAnsi="Roboto"/>
          <w:sz w:val="22"/>
        </w:rPr>
        <w:t>activities to deadline</w:t>
      </w:r>
      <w:r>
        <w:rPr>
          <w:rFonts w:ascii="Roboto" w:hAnsi="Roboto"/>
          <w:sz w:val="22"/>
        </w:rPr>
        <w:t>s</w:t>
      </w:r>
      <w:r w:rsidRPr="005B5670">
        <w:rPr>
          <w:rFonts w:ascii="Roboto" w:hAnsi="Roboto"/>
          <w:sz w:val="22"/>
        </w:rPr>
        <w:t xml:space="preserve"> and</w:t>
      </w:r>
      <w:r w:rsidR="00D2305B">
        <w:rPr>
          <w:rFonts w:ascii="Roboto" w:hAnsi="Roboto"/>
          <w:sz w:val="22"/>
        </w:rPr>
        <w:t xml:space="preserve"> the relevant</w:t>
      </w:r>
      <w:r w:rsidRPr="005B5670">
        <w:rPr>
          <w:rFonts w:ascii="Roboto" w:hAnsi="Roboto"/>
          <w:sz w:val="22"/>
        </w:rPr>
        <w:t xml:space="preserve"> quality standards</w:t>
      </w:r>
      <w:r>
        <w:rPr>
          <w:rFonts w:ascii="Roboto" w:hAnsi="Roboto"/>
          <w:sz w:val="22"/>
        </w:rPr>
        <w:t>.</w:t>
      </w:r>
    </w:p>
    <w:p w14:paraId="7957B818" w14:textId="2DB99281" w:rsidR="0094101D" w:rsidRDefault="0094101D" w:rsidP="00CB1D5C">
      <w:pPr>
        <w:pStyle w:val="ListParagraph"/>
        <w:numPr>
          <w:ilvl w:val="0"/>
          <w:numId w:val="4"/>
        </w:numPr>
        <w:ind w:left="567"/>
        <w:contextualSpacing w:val="0"/>
        <w:rPr>
          <w:rFonts w:ascii="Roboto" w:hAnsi="Roboto"/>
          <w:sz w:val="22"/>
        </w:rPr>
      </w:pPr>
      <w:r w:rsidRPr="0094101D">
        <w:rPr>
          <w:rFonts w:ascii="Roboto" w:hAnsi="Roboto"/>
          <w:sz w:val="22"/>
        </w:rPr>
        <w:t>Understanding of relevant Health &amp; Safety issues</w:t>
      </w:r>
    </w:p>
    <w:p w14:paraId="79D0E44E" w14:textId="57EFC3F9"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4EB78921" w14:textId="6B0F1122" w:rsidR="0004217C" w:rsidRPr="00C9549D" w:rsidRDefault="00000000" w:rsidP="00CB1D5C">
      <w:pPr>
        <w:rPr>
          <w:rFonts w:ascii="Roboto" w:hAnsi="Roboto"/>
          <w:color w:val="002E3B" w:themeColor="accent1"/>
          <w:sz w:val="22"/>
        </w:rPr>
      </w:pPr>
      <w:r>
        <w:rPr>
          <w:rFonts w:ascii="Roboto" w:hAnsi="Roboto"/>
          <w:b/>
          <w:bCs/>
          <w:noProof/>
          <w:sz w:val="22"/>
        </w:rPr>
        <w:pict w14:anchorId="4985155F">
          <v:rect id="_x0000_i1033" alt="" style="width:451.3pt;height:.05pt;mso-width-percent:0;mso-height-percent:0;mso-width-percent:0;mso-height-percent:0"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2B1409C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lastRenderedPageBreak/>
        <w:t xml:space="preserve">Develop </w:t>
      </w:r>
      <w:r w:rsidR="00FA6D43">
        <w:rPr>
          <w:rFonts w:ascii="Roboto" w:hAnsi="Roboto"/>
          <w:sz w:val="22"/>
        </w:rPr>
        <w:t xml:space="preserve">a </w:t>
      </w:r>
      <w:r w:rsidRPr="00CB1D5C">
        <w:rPr>
          <w:rFonts w:ascii="Roboto" w:hAnsi="Roboto"/>
          <w:sz w:val="22"/>
        </w:rPr>
        <w:t xml:space="preserve">detailed understanding of long-standing and/or complex problems and </w:t>
      </w:r>
      <w:r w:rsidR="00FA6D43">
        <w:rPr>
          <w:rFonts w:ascii="Roboto" w:hAnsi="Roboto"/>
          <w:sz w:val="22"/>
        </w:rPr>
        <w:t>apply</w:t>
      </w:r>
      <w:r w:rsidRPr="00CB1D5C">
        <w:rPr>
          <w:rFonts w:ascii="Roboto" w:hAnsi="Roboto"/>
          <w:sz w:val="22"/>
        </w:rPr>
        <w:t xml:space="preserve">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57B9EDAC" w14:textId="062B5CFD" w:rsidR="00BB414E" w:rsidRDefault="00BB414E" w:rsidP="00CB1D5C">
      <w:pPr>
        <w:pStyle w:val="ListParagraph"/>
        <w:numPr>
          <w:ilvl w:val="0"/>
          <w:numId w:val="5"/>
        </w:numPr>
        <w:ind w:left="567"/>
        <w:contextualSpacing w:val="0"/>
        <w:rPr>
          <w:rFonts w:ascii="Roboto" w:hAnsi="Roboto"/>
          <w:sz w:val="22"/>
        </w:rPr>
      </w:pPr>
      <w:r w:rsidRPr="00BB414E">
        <w:rPr>
          <w:rFonts w:ascii="Roboto" w:hAnsi="Roboto"/>
          <w:sz w:val="22"/>
        </w:rPr>
        <w:t>Able to develop original techniques/methods</w:t>
      </w:r>
    </w:p>
    <w:p w14:paraId="39189345" w14:textId="11DC138A" w:rsidR="00DA0322" w:rsidRDefault="00000000" w:rsidP="00CB1D5C">
      <w:pPr>
        <w:rPr>
          <w:rFonts w:ascii="Roboto" w:hAnsi="Roboto"/>
          <w:sz w:val="22"/>
        </w:rPr>
      </w:pPr>
      <w:r>
        <w:rPr>
          <w:rFonts w:ascii="Roboto" w:hAnsi="Roboto"/>
          <w:b/>
          <w:bCs/>
          <w:noProof/>
          <w:sz w:val="22"/>
        </w:rPr>
        <w:pict w14:anchorId="20BE48D2">
          <v:rect id="_x0000_i1034" alt="" style="width:451.3pt;height:.05pt;mso-width-percent:0;mso-height-percent:0;mso-width-percent:0;mso-height-percent:0"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20189A0F" w14:textId="77777777" w:rsidR="00DC1C11" w:rsidRPr="00C9549D" w:rsidRDefault="00DC1C11" w:rsidP="00DC1C11">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ADAF69B" w14:textId="77777777" w:rsidR="00DC1C11" w:rsidRDefault="00DC1C11" w:rsidP="00DC1C11">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6D71E24D" w14:textId="19E1A192" w:rsidR="00DC1C11" w:rsidRPr="00715235" w:rsidRDefault="00DC1C11" w:rsidP="00DC1C11">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Content>
          <w:r w:rsidR="001D2ECF">
            <w:rPr>
              <w:rFonts w:ascii="Roboto" w:hAnsi="Roboto"/>
              <w:b/>
              <w:bCs/>
              <w:sz w:val="22"/>
            </w:rPr>
            <w:t>No</w:t>
          </w:r>
        </w:sdtContent>
      </w:sdt>
    </w:p>
    <w:p w14:paraId="45038B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Environment</w:t>
      </w:r>
    </w:p>
    <w:p w14:paraId="341ACDFF" w14:textId="1A0F0B0B" w:rsidR="00DC1C11" w:rsidRPr="00722340" w:rsidRDefault="00DC1C11" w:rsidP="00DC1C11">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D2ECF">
            <w:rPr>
              <w:rFonts w:ascii="Roboto" w:hAnsi="Roboto"/>
              <w:sz w:val="22"/>
            </w:rPr>
            <w:t>Not applicable</w:t>
          </w:r>
        </w:sdtContent>
      </w:sdt>
    </w:p>
    <w:p w14:paraId="035D8881" w14:textId="09E5866F"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Exposure to noise levels &gt;80d</w:t>
      </w:r>
      <w:r w:rsidR="001D2ECF">
        <w:rPr>
          <w:rFonts w:ascii="Roboto" w:hAnsi="Roboto"/>
          <w:sz w:val="22"/>
        </w:rPr>
        <w:t>B</w:t>
      </w:r>
      <w:r w:rsidRPr="00722340">
        <w:rPr>
          <w:rFonts w:ascii="Roboto" w:hAnsi="Roboto"/>
          <w:sz w:val="22"/>
        </w:rPr>
        <w:t>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72EF1">
            <w:rPr>
              <w:rFonts w:ascii="Roboto" w:hAnsi="Roboto"/>
              <w:sz w:val="22"/>
            </w:rPr>
            <w:t>Not applicable</w:t>
          </w:r>
        </w:sdtContent>
      </w:sdt>
    </w:p>
    <w:p w14:paraId="364A80AD" w14:textId="1CE7E284" w:rsidR="00DC1C11" w:rsidRPr="00722340" w:rsidRDefault="00DC1C11" w:rsidP="00DC1C11">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630A">
            <w:rPr>
              <w:rFonts w:ascii="Roboto" w:hAnsi="Roboto"/>
              <w:sz w:val="22"/>
            </w:rPr>
            <w:t>Occasionally &lt;30% Time</w:t>
          </w:r>
        </w:sdtContent>
      </w:sdt>
    </w:p>
    <w:p w14:paraId="63372F15" w14:textId="13BBD267"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1013B">
            <w:rPr>
              <w:rFonts w:ascii="Roboto" w:hAnsi="Roboto"/>
              <w:sz w:val="22"/>
            </w:rPr>
            <w:t>Occasionally &lt;30% Time</w:t>
          </w:r>
        </w:sdtContent>
      </w:sdt>
    </w:p>
    <w:p w14:paraId="57162859" w14:textId="7ABE3ECA" w:rsidR="00DC1C11" w:rsidRPr="00722340" w:rsidRDefault="00DC1C11" w:rsidP="00DC1C11">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1013B">
            <w:rPr>
              <w:rFonts w:ascii="Roboto" w:hAnsi="Roboto"/>
              <w:sz w:val="22"/>
            </w:rPr>
            <w:t>Occasionally &lt;30% Time</w:t>
          </w:r>
        </w:sdtContent>
      </w:sdt>
    </w:p>
    <w:p w14:paraId="0816B182" w14:textId="777DF66E"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1013B">
            <w:rPr>
              <w:rFonts w:ascii="Roboto" w:hAnsi="Roboto"/>
              <w:sz w:val="22"/>
            </w:rPr>
            <w:t>Not applicable</w:t>
          </w:r>
        </w:sdtContent>
      </w:sdt>
    </w:p>
    <w:p w14:paraId="69A46D2A" w14:textId="30000BA5" w:rsidR="00DC1C11" w:rsidRPr="00722340" w:rsidRDefault="00DC1C11" w:rsidP="00DC1C11">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1013B">
            <w:rPr>
              <w:rFonts w:ascii="Roboto" w:hAnsi="Roboto"/>
              <w:sz w:val="22"/>
            </w:rPr>
            <w:t>Not applicable</w:t>
          </w:r>
        </w:sdtContent>
      </w:sdt>
    </w:p>
    <w:p w14:paraId="63FCD326" w14:textId="7535DD95"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1013B">
            <w:rPr>
              <w:rFonts w:ascii="Roboto" w:hAnsi="Roboto"/>
              <w:sz w:val="22"/>
            </w:rPr>
            <w:t>Not applicable</w:t>
          </w:r>
        </w:sdtContent>
      </w:sdt>
    </w:p>
    <w:p w14:paraId="753D5269" w14:textId="5F9368F9" w:rsidR="00DC1C11" w:rsidRPr="00722340" w:rsidRDefault="00DC1C11" w:rsidP="00DC1C11">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1013B">
            <w:rPr>
              <w:rFonts w:ascii="Roboto" w:hAnsi="Roboto"/>
              <w:sz w:val="22"/>
            </w:rPr>
            <w:t>Not applicable</w:t>
          </w:r>
        </w:sdtContent>
      </w:sdt>
    </w:p>
    <w:p w14:paraId="4C8F7EC7" w14:textId="4C46FBF4" w:rsidR="00DC1C11" w:rsidRPr="00652A6C" w:rsidRDefault="00DC1C11" w:rsidP="00DC1C11">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436CB">
            <w:rPr>
              <w:rFonts w:ascii="Roboto" w:hAnsi="Roboto"/>
              <w:sz w:val="22"/>
            </w:rPr>
            <w:t>Not applicable</w:t>
          </w:r>
        </w:sdtContent>
      </w:sdt>
    </w:p>
    <w:p w14:paraId="37FF8337" w14:textId="6109DEAA" w:rsidR="00DC1C11" w:rsidRPr="00722340" w:rsidRDefault="00DC1C11" w:rsidP="00DC1C11">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436CB">
            <w:rPr>
              <w:rFonts w:ascii="Roboto" w:hAnsi="Roboto"/>
              <w:sz w:val="22"/>
            </w:rPr>
            <w:t>Not applicable</w:t>
          </w:r>
        </w:sdtContent>
      </w:sdt>
    </w:p>
    <w:p w14:paraId="6059B689" w14:textId="482EC467"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436CB">
            <w:rPr>
              <w:rFonts w:ascii="Roboto" w:hAnsi="Roboto"/>
              <w:sz w:val="22"/>
            </w:rPr>
            <w:t>Not applicable</w:t>
          </w:r>
        </w:sdtContent>
      </w:sdt>
    </w:p>
    <w:p w14:paraId="6CBC92A3" w14:textId="77777777" w:rsidR="00DC1C11" w:rsidRPr="00722340" w:rsidRDefault="00000000" w:rsidP="00DC1C11">
      <w:pPr>
        <w:rPr>
          <w:rFonts w:ascii="Roboto" w:hAnsi="Roboto"/>
          <w:sz w:val="22"/>
        </w:rPr>
      </w:pPr>
      <w:r>
        <w:rPr>
          <w:rFonts w:ascii="Roboto" w:hAnsi="Roboto"/>
          <w:b/>
          <w:bCs/>
          <w:noProof/>
          <w:sz w:val="22"/>
        </w:rPr>
        <w:pict w14:anchorId="749A579D">
          <v:rect id="_x0000_i1035" alt="" style="width:451.3pt;height:.05pt;mso-width-percent:0;mso-height-percent:0;mso-width-percent:0;mso-height-percent:0" o:hralign="center" o:hrstd="t" o:hr="t" fillcolor="#a0a0a0" stroked="f"/>
        </w:pict>
      </w:r>
    </w:p>
    <w:p w14:paraId="1952747F"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4BFA97" w14:textId="18038E9D" w:rsidR="00DC1C11" w:rsidRPr="00722340" w:rsidRDefault="00DC1C11" w:rsidP="00DC1C11">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436CB">
            <w:rPr>
              <w:rFonts w:ascii="Roboto" w:hAnsi="Roboto"/>
              <w:sz w:val="22"/>
            </w:rPr>
            <w:t>Not applicable</w:t>
          </w:r>
        </w:sdtContent>
      </w:sdt>
    </w:p>
    <w:p w14:paraId="7CD92D25" w14:textId="485D1708"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436CB">
            <w:rPr>
              <w:rFonts w:ascii="Roboto" w:hAnsi="Roboto"/>
              <w:sz w:val="22"/>
            </w:rPr>
            <w:t>Not applicable</w:t>
          </w:r>
        </w:sdtContent>
      </w:sdt>
    </w:p>
    <w:p w14:paraId="32A5F0C9" w14:textId="4975053A" w:rsidR="00DC1C11" w:rsidRPr="00722340" w:rsidRDefault="00DC1C11" w:rsidP="00DC1C11">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15235">
            <w:rPr>
              <w:rFonts w:ascii="Roboto" w:hAnsi="Roboto"/>
              <w:sz w:val="22"/>
            </w:rPr>
            <w:t>Not applicable</w:t>
          </w:r>
        </w:sdtContent>
      </w:sdt>
    </w:p>
    <w:p w14:paraId="23130ABD" w14:textId="70DD0DA4"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15235">
            <w:rPr>
              <w:rFonts w:ascii="Roboto" w:hAnsi="Roboto"/>
              <w:sz w:val="22"/>
            </w:rPr>
            <w:t>Not applicable</w:t>
          </w:r>
        </w:sdtContent>
      </w:sdt>
    </w:p>
    <w:p w14:paraId="2C8FC596" w14:textId="3A8DCB81" w:rsidR="00DC1C11" w:rsidRDefault="00DC1C11" w:rsidP="00DC1C1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436CB">
            <w:rPr>
              <w:rFonts w:ascii="Roboto" w:hAnsi="Roboto"/>
              <w:sz w:val="22"/>
            </w:rPr>
            <w:t>Not applicable</w:t>
          </w:r>
        </w:sdtContent>
      </w:sdt>
    </w:p>
    <w:p w14:paraId="229BC590" w14:textId="77777777" w:rsidR="00DC1C11" w:rsidRPr="00722340" w:rsidRDefault="00000000" w:rsidP="00DC1C11">
      <w:pPr>
        <w:rPr>
          <w:rFonts w:ascii="Roboto" w:hAnsi="Roboto"/>
          <w:sz w:val="22"/>
        </w:rPr>
      </w:pPr>
      <w:r>
        <w:rPr>
          <w:rFonts w:ascii="Roboto" w:hAnsi="Roboto"/>
          <w:b/>
          <w:bCs/>
          <w:noProof/>
          <w:sz w:val="22"/>
        </w:rPr>
        <w:pict w14:anchorId="5AB83968">
          <v:rect id="_x0000_i1036" alt="" style="width:451.3pt;height:.05pt;mso-width-percent:0;mso-height-percent:0;mso-width-percent:0;mso-height-percent:0" o:hralign="center" o:hrstd="t" o:hr="t" fillcolor="#a0a0a0" stroked="f"/>
        </w:pict>
      </w:r>
    </w:p>
    <w:p w14:paraId="4CF6F662"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Equipment, Tools and Machines</w:t>
      </w:r>
    </w:p>
    <w:p w14:paraId="3956FBF9" w14:textId="0E586B94"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15235">
            <w:rPr>
              <w:rFonts w:ascii="Roboto" w:hAnsi="Roboto"/>
              <w:color w:val="000000" w:themeColor="text1"/>
              <w:sz w:val="22"/>
            </w:rPr>
            <w:t>Not applicable</w:t>
          </w:r>
        </w:sdtContent>
      </w:sdt>
    </w:p>
    <w:p w14:paraId="590D4849" w14:textId="0644BD29" w:rsidR="00DC1C11" w:rsidRDefault="00DC1C11" w:rsidP="00DC1C11">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15235">
            <w:rPr>
              <w:rFonts w:ascii="Roboto" w:hAnsi="Roboto"/>
              <w:color w:val="000000" w:themeColor="text1"/>
              <w:sz w:val="22"/>
            </w:rPr>
            <w:t>Not applicable</w:t>
          </w:r>
        </w:sdtContent>
      </w:sdt>
    </w:p>
    <w:p w14:paraId="6D9B07A3" w14:textId="6CBB5D37" w:rsidR="00DC1C11" w:rsidRDefault="00DC1C11" w:rsidP="00DC1C11">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15235">
            <w:rPr>
              <w:rFonts w:ascii="Roboto" w:hAnsi="Roboto"/>
              <w:color w:val="000000" w:themeColor="text1"/>
              <w:sz w:val="22"/>
            </w:rPr>
            <w:t>Not applicable</w:t>
          </w:r>
        </w:sdtContent>
      </w:sdt>
    </w:p>
    <w:p w14:paraId="6F80E05D" w14:textId="2B3DD06E" w:rsidR="00DC1C11" w:rsidRPr="00722340" w:rsidRDefault="00DC1C11" w:rsidP="00DC1C11">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15235">
            <w:rPr>
              <w:rFonts w:ascii="Roboto" w:hAnsi="Roboto"/>
              <w:color w:val="000000" w:themeColor="text1"/>
              <w:sz w:val="22"/>
            </w:rPr>
            <w:t>Not applicable</w:t>
          </w:r>
        </w:sdtContent>
      </w:sdt>
    </w:p>
    <w:p w14:paraId="3E2C3C35" w14:textId="14FA019D"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15235">
            <w:rPr>
              <w:rFonts w:ascii="Roboto" w:hAnsi="Roboto"/>
              <w:color w:val="000000" w:themeColor="text1"/>
              <w:sz w:val="22"/>
            </w:rPr>
            <w:t>Not applicable</w:t>
          </w:r>
        </w:sdtContent>
      </w:sdt>
    </w:p>
    <w:p w14:paraId="420E90CD" w14:textId="23FE3678" w:rsidR="00DC1C11" w:rsidRPr="00722340" w:rsidRDefault="00DC1C11" w:rsidP="00DC1C11">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15235">
            <w:rPr>
              <w:rFonts w:ascii="Roboto" w:hAnsi="Roboto"/>
              <w:color w:val="000000" w:themeColor="text1"/>
              <w:sz w:val="22"/>
            </w:rPr>
            <w:t>Not applicable</w:t>
          </w:r>
        </w:sdtContent>
      </w:sdt>
    </w:p>
    <w:p w14:paraId="43D5D041" w14:textId="77777777" w:rsidR="00DC1C11" w:rsidRPr="00722340" w:rsidRDefault="00000000" w:rsidP="00DC1C11">
      <w:pPr>
        <w:rPr>
          <w:rFonts w:ascii="Roboto" w:hAnsi="Roboto"/>
          <w:sz w:val="22"/>
        </w:rPr>
      </w:pPr>
      <w:r>
        <w:rPr>
          <w:rFonts w:ascii="Roboto" w:hAnsi="Roboto"/>
          <w:b/>
          <w:bCs/>
          <w:noProof/>
          <w:sz w:val="22"/>
        </w:rPr>
        <w:pict w14:anchorId="0D3A16E7">
          <v:rect id="_x0000_i1037" alt="" style="width:451.3pt;height:.05pt;mso-width-percent:0;mso-height-percent:0;mso-width-percent:0;mso-height-percent:0" o:hralign="center" o:hrstd="t" o:hr="t" fillcolor="#a0a0a0" stroked="f"/>
        </w:pict>
      </w:r>
    </w:p>
    <w:p w14:paraId="7CA327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Abilities</w:t>
      </w:r>
    </w:p>
    <w:p w14:paraId="1A3E9E0A" w14:textId="3EED2E78" w:rsidR="00DC1C11" w:rsidRDefault="00DC1C11" w:rsidP="00DC1C11">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15235">
            <w:rPr>
              <w:rFonts w:ascii="Roboto" w:hAnsi="Roboto"/>
              <w:color w:val="000000" w:themeColor="text1"/>
              <w:sz w:val="22"/>
            </w:rPr>
            <w:t>Not applicable</w:t>
          </w:r>
        </w:sdtContent>
      </w:sdt>
    </w:p>
    <w:p w14:paraId="6F41A64B" w14:textId="5CA28411" w:rsidR="00DC1C11" w:rsidRPr="00722340" w:rsidRDefault="00DC1C11" w:rsidP="00DC1C11">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15235">
            <w:rPr>
              <w:rFonts w:ascii="Roboto" w:hAnsi="Roboto"/>
              <w:color w:val="000000" w:themeColor="text1"/>
              <w:sz w:val="22"/>
            </w:rPr>
            <w:t>Not applicable</w:t>
          </w:r>
        </w:sdtContent>
      </w:sdt>
    </w:p>
    <w:p w14:paraId="3460001B" w14:textId="511DC74B" w:rsidR="000B219D" w:rsidRDefault="00000000" w:rsidP="002B5854">
      <w:pPr>
        <w:spacing w:before="0" w:after="0"/>
        <w:rPr>
          <w:rFonts w:ascii="Roboto" w:hAnsi="Roboto"/>
          <w:color w:val="000000" w:themeColor="text1"/>
          <w:sz w:val="22"/>
        </w:rPr>
      </w:pPr>
      <w:r>
        <w:rPr>
          <w:rFonts w:ascii="Roboto" w:hAnsi="Roboto"/>
          <w:b/>
          <w:bCs/>
          <w:noProof/>
          <w:sz w:val="22"/>
        </w:rPr>
        <w:pict w14:anchorId="5FFA644F">
          <v:rect id="_x0000_i1038" alt="" style="width:451.3pt;height:.05pt;mso-width-percent:0;mso-height-percent:0;mso-width-percent:0;mso-height-percent:0"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4"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demonstrate pride, passion and enthusiasm for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noProof/>
          <w:sz w:val="22"/>
        </w:rPr>
        <w:pict w14:anchorId="20A45026">
          <v:rect id="_x0000_i1039" alt="" style="width:451.3pt;height:.05pt;mso-width-percent:0;mso-height-percent:0;mso-width-percent:0;mso-height-percent:0" o:hralign="center" o:hrstd="t" o:hr="t" fillcolor="#a0a0a0" stroked="f"/>
        </w:pict>
      </w:r>
    </w:p>
    <w:bookmarkEnd w:id="4"/>
    <w:p w14:paraId="132792A3" w14:textId="75C249C5" w:rsidR="000B219D" w:rsidRPr="00C9549D" w:rsidRDefault="000B219D" w:rsidP="002B5854">
      <w:pPr>
        <w:rPr>
          <w:rFonts w:ascii="Roboto" w:hAnsi="Roboto"/>
          <w:color w:val="002E3B" w:themeColor="accent1"/>
          <w:sz w:val="22"/>
        </w:rPr>
      </w:pPr>
    </w:p>
    <w:sectPr w:rsidR="000B219D" w:rsidRPr="00C9549D" w:rsidSect="00F95C11">
      <w:headerReference w:type="default" r:id="rId14"/>
      <w:footerReference w:type="default" r:id="rId15"/>
      <w:headerReference w:type="first" r:id="rId16"/>
      <w:footerReference w:type="first" r:id="rId17"/>
      <w:pgSz w:w="11906" w:h="16838"/>
      <w:pgMar w:top="680" w:right="680" w:bottom="680"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A25D" w14:textId="77777777" w:rsidR="00F831D0" w:rsidRDefault="00F831D0" w:rsidP="00850136">
      <w:r>
        <w:separator/>
      </w:r>
    </w:p>
  </w:endnote>
  <w:endnote w:type="continuationSeparator" w:id="0">
    <w:p w14:paraId="2135813F" w14:textId="77777777" w:rsidR="00F831D0" w:rsidRDefault="00F831D0" w:rsidP="00850136">
      <w:r>
        <w:continuationSeparator/>
      </w:r>
    </w:p>
  </w:endnote>
  <w:endnote w:type="continuationNotice" w:id="1">
    <w:p w14:paraId="11C23029" w14:textId="77777777" w:rsidR="00F831D0" w:rsidRDefault="00F831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21D97677" w14:textId="3D8D223B" w:rsidR="00F95C11" w:rsidRDefault="00F95C11">
        <w:pPr>
          <w:pStyle w:val="Footer"/>
          <w:jc w:val="center"/>
        </w:pPr>
        <w:r>
          <w:t>FEPS ERE Level 4 – Research Pathway</w:t>
        </w:r>
        <w:r>
          <w:tab/>
        </w:r>
        <w:r>
          <w:tab/>
        </w:r>
      </w:p>
      <w:p w14:paraId="34A58F89" w14:textId="23FC51C3"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410834"/>
      <w:docPartObj>
        <w:docPartGallery w:val="Page Numbers (Bottom of Page)"/>
        <w:docPartUnique/>
      </w:docPartObj>
    </w:sdtPr>
    <w:sdtEndPr>
      <w:rPr>
        <w:noProof/>
      </w:rPr>
    </w:sdtEndPr>
    <w:sdtContent>
      <w:p w14:paraId="0E1EDF88" w14:textId="12BBCE41" w:rsidR="0085132F" w:rsidRDefault="003B039F">
        <w:pPr>
          <w:pStyle w:val="Footer"/>
          <w:jc w:val="right"/>
        </w:pPr>
        <w:r>
          <w:t xml:space="preserve">FEPS ERE Level 4 – Research </w:t>
        </w:r>
        <w:r w:rsidR="00C2228F">
          <w:t>Pathway</w:t>
        </w:r>
        <w:r w:rsidR="00322B8F">
          <w:tab/>
        </w:r>
        <w:r w:rsidR="00322B8F">
          <w:tab/>
        </w:r>
        <w:r w:rsidR="00A55D09">
          <w:t>Template</w:t>
        </w:r>
        <w:r w:rsidR="00322B8F">
          <w:t xml:space="preserve"> June 2025</w:t>
        </w:r>
        <w:r w:rsidR="00322B8F">
          <w:tab/>
        </w:r>
        <w:r w:rsidR="0085132F">
          <w:fldChar w:fldCharType="begin"/>
        </w:r>
        <w:r w:rsidR="0085132F">
          <w:instrText xml:space="preserve"> PAGE   \* MERGEFORMAT </w:instrText>
        </w:r>
        <w:r w:rsidR="0085132F">
          <w:fldChar w:fldCharType="separate"/>
        </w:r>
        <w:r w:rsidR="0085132F">
          <w:rPr>
            <w:noProof/>
          </w:rPr>
          <w:t>2</w:t>
        </w:r>
        <w:r w:rsidR="0085132F">
          <w:rPr>
            <w:noProof/>
          </w:rPr>
          <w:fldChar w:fldCharType="end"/>
        </w:r>
      </w:p>
    </w:sdtContent>
  </w:sdt>
  <w:p w14:paraId="40EFF800" w14:textId="71601552"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93140" w14:textId="77777777" w:rsidR="00F831D0" w:rsidRDefault="00F831D0" w:rsidP="00850136">
      <w:r>
        <w:separator/>
      </w:r>
    </w:p>
  </w:footnote>
  <w:footnote w:type="continuationSeparator" w:id="0">
    <w:p w14:paraId="2DBA129F" w14:textId="77777777" w:rsidR="00F831D0" w:rsidRDefault="00F831D0" w:rsidP="00850136">
      <w:r>
        <w:continuationSeparator/>
      </w:r>
    </w:p>
  </w:footnote>
  <w:footnote w:type="continuationNotice" w:id="1">
    <w:p w14:paraId="1AE91EC1" w14:textId="77777777" w:rsidR="00F831D0" w:rsidRDefault="00F831D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A0F8F"/>
    <w:multiLevelType w:val="hybridMultilevel"/>
    <w:tmpl w:val="37CCF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8"/>
  </w:num>
  <w:num w:numId="2" w16cid:durableId="1468011908">
    <w:abstractNumId w:val="4"/>
  </w:num>
  <w:num w:numId="3" w16cid:durableId="1960061751">
    <w:abstractNumId w:val="3"/>
  </w:num>
  <w:num w:numId="4" w16cid:durableId="1331520153">
    <w:abstractNumId w:val="10"/>
  </w:num>
  <w:num w:numId="5" w16cid:durableId="1893731709">
    <w:abstractNumId w:val="7"/>
  </w:num>
  <w:num w:numId="6" w16cid:durableId="1357728833">
    <w:abstractNumId w:val="6"/>
  </w:num>
  <w:num w:numId="7" w16cid:durableId="1107307906">
    <w:abstractNumId w:val="2"/>
  </w:num>
  <w:num w:numId="8" w16cid:durableId="512182663">
    <w:abstractNumId w:val="0"/>
  </w:num>
  <w:num w:numId="9" w16cid:durableId="636883447">
    <w:abstractNumId w:val="12"/>
  </w:num>
  <w:num w:numId="10" w16cid:durableId="74933991">
    <w:abstractNumId w:val="13"/>
  </w:num>
  <w:num w:numId="11" w16cid:durableId="1388648237">
    <w:abstractNumId w:val="9"/>
  </w:num>
  <w:num w:numId="12" w16cid:durableId="206454054">
    <w:abstractNumId w:val="1"/>
  </w:num>
  <w:num w:numId="13" w16cid:durableId="543445794">
    <w:abstractNumId w:val="15"/>
  </w:num>
  <w:num w:numId="14" w16cid:durableId="812990400">
    <w:abstractNumId w:val="11"/>
  </w:num>
  <w:num w:numId="15" w16cid:durableId="198130965">
    <w:abstractNumId w:val="14"/>
  </w:num>
  <w:num w:numId="16" w16cid:durableId="2037348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17F23"/>
    <w:rsid w:val="0004217C"/>
    <w:rsid w:val="000542EC"/>
    <w:rsid w:val="00070301"/>
    <w:rsid w:val="00071168"/>
    <w:rsid w:val="000749BA"/>
    <w:rsid w:val="000B219D"/>
    <w:rsid w:val="000C0931"/>
    <w:rsid w:val="000E34C2"/>
    <w:rsid w:val="00111D9F"/>
    <w:rsid w:val="00142290"/>
    <w:rsid w:val="00145231"/>
    <w:rsid w:val="001546B1"/>
    <w:rsid w:val="00173098"/>
    <w:rsid w:val="001A2647"/>
    <w:rsid w:val="001A7889"/>
    <w:rsid w:val="001B067E"/>
    <w:rsid w:val="001B565F"/>
    <w:rsid w:val="001C6141"/>
    <w:rsid w:val="001D2ECF"/>
    <w:rsid w:val="00207344"/>
    <w:rsid w:val="00232309"/>
    <w:rsid w:val="00244212"/>
    <w:rsid w:val="0024563E"/>
    <w:rsid w:val="00256C9F"/>
    <w:rsid w:val="002666B4"/>
    <w:rsid w:val="00270F82"/>
    <w:rsid w:val="00271BCD"/>
    <w:rsid w:val="002A19D4"/>
    <w:rsid w:val="002B5854"/>
    <w:rsid w:val="002C7987"/>
    <w:rsid w:val="002D75C9"/>
    <w:rsid w:val="0030273F"/>
    <w:rsid w:val="00305B31"/>
    <w:rsid w:val="0031164B"/>
    <w:rsid w:val="00322B8F"/>
    <w:rsid w:val="00340E52"/>
    <w:rsid w:val="00341D3D"/>
    <w:rsid w:val="00351A95"/>
    <w:rsid w:val="00351AEA"/>
    <w:rsid w:val="00355DB2"/>
    <w:rsid w:val="0035739F"/>
    <w:rsid w:val="00365821"/>
    <w:rsid w:val="003948DC"/>
    <w:rsid w:val="003979F4"/>
    <w:rsid w:val="003A34A2"/>
    <w:rsid w:val="003B039F"/>
    <w:rsid w:val="003B0B7F"/>
    <w:rsid w:val="003B290A"/>
    <w:rsid w:val="003C3F9A"/>
    <w:rsid w:val="003D2513"/>
    <w:rsid w:val="00402288"/>
    <w:rsid w:val="00413563"/>
    <w:rsid w:val="00423192"/>
    <w:rsid w:val="00423DFB"/>
    <w:rsid w:val="00437DBE"/>
    <w:rsid w:val="004527CD"/>
    <w:rsid w:val="00461300"/>
    <w:rsid w:val="00470988"/>
    <w:rsid w:val="0047725E"/>
    <w:rsid w:val="00482867"/>
    <w:rsid w:val="0048776D"/>
    <w:rsid w:val="004A3DAA"/>
    <w:rsid w:val="004B7D58"/>
    <w:rsid w:val="004C2AD4"/>
    <w:rsid w:val="004D46AB"/>
    <w:rsid w:val="004D60E8"/>
    <w:rsid w:val="004F4794"/>
    <w:rsid w:val="00527707"/>
    <w:rsid w:val="00563FEF"/>
    <w:rsid w:val="00577C4D"/>
    <w:rsid w:val="00587D40"/>
    <w:rsid w:val="00594D7E"/>
    <w:rsid w:val="00595EEB"/>
    <w:rsid w:val="0059714B"/>
    <w:rsid w:val="00597215"/>
    <w:rsid w:val="005B29A7"/>
    <w:rsid w:val="005B5670"/>
    <w:rsid w:val="005C31DB"/>
    <w:rsid w:val="005C5A12"/>
    <w:rsid w:val="00601792"/>
    <w:rsid w:val="0061013B"/>
    <w:rsid w:val="00633449"/>
    <w:rsid w:val="00636869"/>
    <w:rsid w:val="00640CC3"/>
    <w:rsid w:val="006476F6"/>
    <w:rsid w:val="00657A58"/>
    <w:rsid w:val="00663881"/>
    <w:rsid w:val="006807C5"/>
    <w:rsid w:val="00680FFF"/>
    <w:rsid w:val="00694634"/>
    <w:rsid w:val="006C215A"/>
    <w:rsid w:val="006C3E01"/>
    <w:rsid w:val="006C64E5"/>
    <w:rsid w:val="006D162A"/>
    <w:rsid w:val="006E3F8E"/>
    <w:rsid w:val="006F0DDE"/>
    <w:rsid w:val="00700FEC"/>
    <w:rsid w:val="00715235"/>
    <w:rsid w:val="00722340"/>
    <w:rsid w:val="007600A7"/>
    <w:rsid w:val="00766E81"/>
    <w:rsid w:val="007812CB"/>
    <w:rsid w:val="00783F34"/>
    <w:rsid w:val="00796B10"/>
    <w:rsid w:val="007A0463"/>
    <w:rsid w:val="007A5AD0"/>
    <w:rsid w:val="007A71A2"/>
    <w:rsid w:val="007B287A"/>
    <w:rsid w:val="007D5C4A"/>
    <w:rsid w:val="007E77F9"/>
    <w:rsid w:val="008001D3"/>
    <w:rsid w:val="00812F3B"/>
    <w:rsid w:val="00850136"/>
    <w:rsid w:val="0085132F"/>
    <w:rsid w:val="008532A4"/>
    <w:rsid w:val="0087137D"/>
    <w:rsid w:val="00883B4C"/>
    <w:rsid w:val="00886EF0"/>
    <w:rsid w:val="008A448A"/>
    <w:rsid w:val="008B0F71"/>
    <w:rsid w:val="008F1F12"/>
    <w:rsid w:val="008F67C7"/>
    <w:rsid w:val="0090047B"/>
    <w:rsid w:val="00902EEE"/>
    <w:rsid w:val="00911097"/>
    <w:rsid w:val="00921F28"/>
    <w:rsid w:val="0093015B"/>
    <w:rsid w:val="0093666C"/>
    <w:rsid w:val="00936CA7"/>
    <w:rsid w:val="0094101D"/>
    <w:rsid w:val="009548CE"/>
    <w:rsid w:val="009608CA"/>
    <w:rsid w:val="0096630A"/>
    <w:rsid w:val="00972EF1"/>
    <w:rsid w:val="00987295"/>
    <w:rsid w:val="009A602E"/>
    <w:rsid w:val="009C137A"/>
    <w:rsid w:val="009D1209"/>
    <w:rsid w:val="009D1D17"/>
    <w:rsid w:val="009D6FC3"/>
    <w:rsid w:val="009F3CA7"/>
    <w:rsid w:val="00A013BA"/>
    <w:rsid w:val="00A02CFE"/>
    <w:rsid w:val="00A173BB"/>
    <w:rsid w:val="00A2516E"/>
    <w:rsid w:val="00A31C65"/>
    <w:rsid w:val="00A36649"/>
    <w:rsid w:val="00A40716"/>
    <w:rsid w:val="00A436CB"/>
    <w:rsid w:val="00A55D09"/>
    <w:rsid w:val="00A574E8"/>
    <w:rsid w:val="00A64E71"/>
    <w:rsid w:val="00A66BF4"/>
    <w:rsid w:val="00A74C90"/>
    <w:rsid w:val="00A9776D"/>
    <w:rsid w:val="00AA762D"/>
    <w:rsid w:val="00AD0A04"/>
    <w:rsid w:val="00AD1C6C"/>
    <w:rsid w:val="00B2394B"/>
    <w:rsid w:val="00B25DB3"/>
    <w:rsid w:val="00B40C11"/>
    <w:rsid w:val="00B5022C"/>
    <w:rsid w:val="00B9140F"/>
    <w:rsid w:val="00B9273D"/>
    <w:rsid w:val="00BA0543"/>
    <w:rsid w:val="00BA4938"/>
    <w:rsid w:val="00BB1088"/>
    <w:rsid w:val="00BB413E"/>
    <w:rsid w:val="00BB414E"/>
    <w:rsid w:val="00BC5518"/>
    <w:rsid w:val="00BD5FBF"/>
    <w:rsid w:val="00BF553B"/>
    <w:rsid w:val="00C2228F"/>
    <w:rsid w:val="00C36B2C"/>
    <w:rsid w:val="00C37E2C"/>
    <w:rsid w:val="00C6007A"/>
    <w:rsid w:val="00C6135A"/>
    <w:rsid w:val="00C721CF"/>
    <w:rsid w:val="00C836E2"/>
    <w:rsid w:val="00C86602"/>
    <w:rsid w:val="00C8781A"/>
    <w:rsid w:val="00C9549D"/>
    <w:rsid w:val="00CB1D5C"/>
    <w:rsid w:val="00CB500A"/>
    <w:rsid w:val="00CC42EE"/>
    <w:rsid w:val="00CD0937"/>
    <w:rsid w:val="00CD20C8"/>
    <w:rsid w:val="00CD4E5C"/>
    <w:rsid w:val="00CE2869"/>
    <w:rsid w:val="00CE75C9"/>
    <w:rsid w:val="00CF12EC"/>
    <w:rsid w:val="00CF2A12"/>
    <w:rsid w:val="00CF56D9"/>
    <w:rsid w:val="00D010BC"/>
    <w:rsid w:val="00D03506"/>
    <w:rsid w:val="00D2305B"/>
    <w:rsid w:val="00D30171"/>
    <w:rsid w:val="00D41E20"/>
    <w:rsid w:val="00D56D51"/>
    <w:rsid w:val="00D56E08"/>
    <w:rsid w:val="00D74ECA"/>
    <w:rsid w:val="00D769A2"/>
    <w:rsid w:val="00D86E92"/>
    <w:rsid w:val="00DA0322"/>
    <w:rsid w:val="00DA75AD"/>
    <w:rsid w:val="00DC1C11"/>
    <w:rsid w:val="00DC222E"/>
    <w:rsid w:val="00DE1426"/>
    <w:rsid w:val="00DE49BA"/>
    <w:rsid w:val="00E13B1E"/>
    <w:rsid w:val="00E24DC7"/>
    <w:rsid w:val="00E35221"/>
    <w:rsid w:val="00E37A82"/>
    <w:rsid w:val="00E416F9"/>
    <w:rsid w:val="00E43D64"/>
    <w:rsid w:val="00E51761"/>
    <w:rsid w:val="00E5700A"/>
    <w:rsid w:val="00E60932"/>
    <w:rsid w:val="00E76E9F"/>
    <w:rsid w:val="00E81B12"/>
    <w:rsid w:val="00E87318"/>
    <w:rsid w:val="00E907DE"/>
    <w:rsid w:val="00EC6636"/>
    <w:rsid w:val="00ED7B71"/>
    <w:rsid w:val="00EF12C2"/>
    <w:rsid w:val="00EF14A1"/>
    <w:rsid w:val="00F46BA1"/>
    <w:rsid w:val="00F51161"/>
    <w:rsid w:val="00F56318"/>
    <w:rsid w:val="00F831D0"/>
    <w:rsid w:val="00F95C11"/>
    <w:rsid w:val="00FA6D43"/>
    <w:rsid w:val="00FC191A"/>
    <w:rsid w:val="00FD0EB9"/>
    <w:rsid w:val="00FD50A3"/>
    <w:rsid w:val="00FD6CE0"/>
    <w:rsid w:val="00FD7026"/>
    <w:rsid w:val="00FE3660"/>
    <w:rsid w:val="00FE59E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85C0B"/>
    <w:rsid w:val="0024563E"/>
    <w:rsid w:val="00256C9F"/>
    <w:rsid w:val="0030273F"/>
    <w:rsid w:val="00351A95"/>
    <w:rsid w:val="00357ECF"/>
    <w:rsid w:val="003F567D"/>
    <w:rsid w:val="004527CD"/>
    <w:rsid w:val="0048776D"/>
    <w:rsid w:val="004C2AD4"/>
    <w:rsid w:val="004D2CE9"/>
    <w:rsid w:val="0056465D"/>
    <w:rsid w:val="00595EEB"/>
    <w:rsid w:val="005C5A12"/>
    <w:rsid w:val="00601792"/>
    <w:rsid w:val="006807C5"/>
    <w:rsid w:val="006F0DDE"/>
    <w:rsid w:val="00727B4D"/>
    <w:rsid w:val="00766CD5"/>
    <w:rsid w:val="00783F34"/>
    <w:rsid w:val="007D5C4A"/>
    <w:rsid w:val="0083084C"/>
    <w:rsid w:val="008F67C7"/>
    <w:rsid w:val="00902EEE"/>
    <w:rsid w:val="00911097"/>
    <w:rsid w:val="0093015B"/>
    <w:rsid w:val="00936CA7"/>
    <w:rsid w:val="009548CE"/>
    <w:rsid w:val="00961673"/>
    <w:rsid w:val="009B417B"/>
    <w:rsid w:val="00A27A77"/>
    <w:rsid w:val="00AC4BEE"/>
    <w:rsid w:val="00B76E0F"/>
    <w:rsid w:val="00C04435"/>
    <w:rsid w:val="00C6007A"/>
    <w:rsid w:val="00C6135A"/>
    <w:rsid w:val="00CB500A"/>
    <w:rsid w:val="00CC0153"/>
    <w:rsid w:val="00CF56D9"/>
    <w:rsid w:val="00D1789B"/>
    <w:rsid w:val="00DC222E"/>
    <w:rsid w:val="00E37A82"/>
    <w:rsid w:val="00E51761"/>
    <w:rsid w:val="00FC2434"/>
    <w:rsid w:val="00FE59E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2B5C93D29F5B49AF0F9151FFA0FADB" ma:contentTypeVersion="18" ma:contentTypeDescription="Create a new document." ma:contentTypeScope="" ma:versionID="a5aeff4cd02ca7a68cec907a51a0cac3">
  <xsd:schema xmlns:xsd="http://www.w3.org/2001/XMLSchema" xmlns:xs="http://www.w3.org/2001/XMLSchema" xmlns:p="http://schemas.microsoft.com/office/2006/metadata/properties" xmlns:ns2="b969b190-b4bc-409d-973a-77fd4f1ed614" xmlns:ns3="0b787929-f57a-45cc-8cfb-2fae93441d18" targetNamespace="http://schemas.microsoft.com/office/2006/metadata/properties" ma:root="true" ma:fieldsID="50b930e497dd2afbab04c7e0e0fd6737" ns2:_="" ns3:_="">
    <xsd:import namespace="b969b190-b4bc-409d-973a-77fd4f1ed614"/>
    <xsd:import namespace="0b787929-f57a-45cc-8cfb-2fae93441d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Topic" minOccurs="0"/>
                <xsd:element ref="ns3:SharedWithUsers" minOccurs="0"/>
                <xsd:element ref="ns3:SharedWithDetails" minOccurs="0"/>
                <xsd:element ref="ns2:MediaServiceAutoKeyPoints" minOccurs="0"/>
                <xsd:element ref="ns2:MediaServiceKeyPoints" minOccurs="0"/>
                <xsd:element ref="ns2:Campu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9b190-b4bc-409d-973a-77fd4f1e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Topic" ma:index="12" nillable="true" ma:displayName="Topic" ma:format="Dropdown" ma:internalName="Topic">
      <xsd:simpleType>
        <xsd:restriction base="dms:Choice">
          <xsd:enumeration value="Master"/>
          <xsd:enumeration value="HR"/>
          <xsd:enumeration value="Finance"/>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ampus" ma:index="17" nillable="true" ma:displayName="Campus" ma:format="Dropdown" ma:internalName="Campus">
      <xsd:simpleType>
        <xsd:restriction base="dms:Choice">
          <xsd:enumeration value="Highfield"/>
          <xsd:enumeration value="Boldrewood"/>
          <xsd:enumeration value="Chilworth"/>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87929-f57a-45cc-8cfb-2fae93441d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cca53a-dfdb-4c5f-9177-9884a7bc5f27}" ma:internalName="TaxCatchAll" ma:showField="CatchAllData" ma:web="0b787929-f57a-45cc-8cfb-2fae93441d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b969b190-b4bc-409d-973a-77fd4f1ed614" xsi:nil="true"/>
    <Campus xmlns="b969b190-b4bc-409d-973a-77fd4f1ed614" xsi:nil="true"/>
    <lcf76f155ced4ddcb4097134ff3c332f xmlns="b969b190-b4bc-409d-973a-77fd4f1ed614">
      <Terms xmlns="http://schemas.microsoft.com/office/infopath/2007/PartnerControls"/>
    </lcf76f155ced4ddcb4097134ff3c332f>
    <TaxCatchAll xmlns="0b787929-f57a-45cc-8cfb-2fae93441d1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3A078D45-CCF2-4586-BB8F-214A1E293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9b190-b4bc-409d-973a-77fd4f1ed614"/>
    <ds:schemaRef ds:uri="0b787929-f57a-45cc-8cfb-2fae93441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b969b190-b4bc-409d-973a-77fd4f1ed614"/>
    <ds:schemaRef ds:uri="0b787929-f57a-45cc-8cfb-2fae93441d18"/>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Janice Poon</cp:lastModifiedBy>
  <cp:revision>61</cp:revision>
  <dcterms:created xsi:type="dcterms:W3CDTF">2026-04-24T15:02:00Z</dcterms:created>
  <dcterms:modified xsi:type="dcterms:W3CDTF">2026-06-23T09:55:00Z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0x010100E42B5C93D29F5B49AF0F9151FFA0FADB</vt:lpwstr>
  </property>
  <property fmtid="{D5CDD505-2E9C-101B-9397-08002B2CF9AE}" pid="3" name="MediaServiceImageTags">
    <vt:lpwstr/>
  </property>
  <property fmtid="{D5CDD505-2E9C-101B-9397-08002B2CF9AE}" pid="4" name="GrammarlyDocumentId">
    <vt:lpwstr>d1803cc1-cf36-42b6-9d67-a04c9f57e32a</vt:lpwstr>
  </property>
</Properties>
</file>